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B0287" w14:textId="7EC64253" w:rsidR="00101137" w:rsidRPr="00996D5E" w:rsidRDefault="001E0A28" w:rsidP="0010113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B0FA0">
        <w:rPr>
          <w:rFonts w:ascii="Arial" w:eastAsiaTheme="minorEastAsia" w:hAnsi="Arial" w:cs="Arial"/>
          <w:b/>
          <w:sz w:val="24"/>
          <w:szCs w:val="24"/>
          <w:lang w:val="en-US" w:eastAsia="zh-CN"/>
        </w:rPr>
        <w:t>3GPP TSG-RAN WG4 Meeting #</w:t>
      </w:r>
      <w:r w:rsidR="0055203D" w:rsidRPr="00FB0FA0">
        <w:rPr>
          <w:rFonts w:ascii="Arial" w:eastAsiaTheme="minorEastAsia" w:hAnsi="Arial" w:cs="Arial"/>
          <w:b/>
          <w:sz w:val="24"/>
          <w:szCs w:val="24"/>
          <w:lang w:val="en-US" w:eastAsia="zh-CN"/>
        </w:rPr>
        <w:t>110</w:t>
      </w:r>
      <w:r w:rsidR="00004583" w:rsidRPr="00FB0FA0">
        <w:rPr>
          <w:rFonts w:ascii="Arial" w:eastAsiaTheme="minorEastAsia" w:hAnsi="Arial" w:cs="Arial"/>
          <w:b/>
          <w:sz w:val="24"/>
          <w:szCs w:val="24"/>
          <w:lang w:val="en-US" w:eastAsia="zh-CN"/>
        </w:rPr>
        <w:tab/>
      </w:r>
      <w:r w:rsidR="00004583" w:rsidRPr="00996D5E">
        <w:rPr>
          <w:rFonts w:ascii="Arial" w:eastAsiaTheme="minorEastAsia" w:hAnsi="Arial" w:cs="Arial"/>
          <w:b/>
          <w:sz w:val="24"/>
          <w:szCs w:val="24"/>
          <w:lang w:val="en-US" w:eastAsia="zh-CN"/>
        </w:rPr>
        <w:t>R4-240</w:t>
      </w:r>
      <w:r w:rsidR="006143C0" w:rsidRPr="00996D5E">
        <w:rPr>
          <w:rFonts w:ascii="Arial" w:eastAsiaTheme="minorEastAsia" w:hAnsi="Arial" w:cs="Arial"/>
          <w:b/>
          <w:sz w:val="24"/>
          <w:szCs w:val="24"/>
          <w:lang w:val="en-US" w:eastAsia="zh-CN"/>
        </w:rPr>
        <w:t>3062</w:t>
      </w:r>
    </w:p>
    <w:p w14:paraId="2637FD31" w14:textId="786A50F9" w:rsidR="001E0A28" w:rsidRDefault="00E95B61" w:rsidP="00793DE0">
      <w:pPr>
        <w:spacing w:after="120"/>
        <w:ind w:left="1985" w:hanging="1985"/>
        <w:rPr>
          <w:rFonts w:ascii="Arial" w:eastAsiaTheme="minorEastAsia" w:hAnsi="Arial" w:cs="Arial"/>
          <w:b/>
          <w:sz w:val="24"/>
          <w:szCs w:val="24"/>
          <w:lang w:val="en-US" w:eastAsia="zh-CN"/>
        </w:rPr>
      </w:pPr>
      <w:r w:rsidRPr="00996D5E">
        <w:rPr>
          <w:rFonts w:ascii="Arial" w:hAnsi="Arial"/>
          <w:b/>
          <w:sz w:val="24"/>
          <w:szCs w:val="24"/>
          <w:lang w:val="en-US" w:eastAsia="zh-CN"/>
        </w:rPr>
        <w:t>Athens, Greece</w:t>
      </w:r>
      <w:r w:rsidR="00CC3582" w:rsidRPr="00996D5E">
        <w:rPr>
          <w:rFonts w:ascii="Arial" w:hAnsi="Arial"/>
          <w:b/>
          <w:sz w:val="24"/>
          <w:szCs w:val="24"/>
          <w:lang w:val="en-US" w:eastAsia="zh-CN"/>
        </w:rPr>
        <w:t xml:space="preserve">, </w:t>
      </w:r>
      <w:r w:rsidRPr="00996D5E">
        <w:rPr>
          <w:rFonts w:ascii="Arial" w:hAnsi="Arial"/>
          <w:b/>
          <w:sz w:val="24"/>
          <w:szCs w:val="24"/>
          <w:lang w:val="en-US" w:eastAsia="zh-CN"/>
        </w:rPr>
        <w:t>26th Feb 2024</w:t>
      </w:r>
      <w:r w:rsidR="00CC3582" w:rsidRPr="00996D5E">
        <w:rPr>
          <w:rFonts w:ascii="Arial" w:hAnsi="Arial"/>
          <w:b/>
          <w:sz w:val="24"/>
          <w:szCs w:val="24"/>
          <w:lang w:val="en-US" w:eastAsia="zh-CN"/>
        </w:rPr>
        <w:t xml:space="preserve"> ‒ </w:t>
      </w:r>
      <w:r w:rsidRPr="00996D5E">
        <w:rPr>
          <w:rFonts w:ascii="Arial" w:hAnsi="Arial"/>
          <w:b/>
          <w:sz w:val="24"/>
          <w:szCs w:val="24"/>
          <w:lang w:val="en-US" w:eastAsia="zh-CN"/>
        </w:rPr>
        <w:t>1st Mar</w:t>
      </w:r>
      <w:r w:rsidR="00CC3582" w:rsidRPr="00996D5E">
        <w:rPr>
          <w:rFonts w:ascii="Arial" w:hAnsi="Arial"/>
          <w:b/>
          <w:sz w:val="24"/>
          <w:szCs w:val="24"/>
          <w:lang w:val="en-US" w:eastAsia="zh-CN"/>
        </w:rPr>
        <w:t xml:space="preserve"> 2024</w:t>
      </w:r>
    </w:p>
    <w:p w14:paraId="6A8CD6B9" w14:textId="77777777" w:rsidR="00F67661" w:rsidRDefault="00F67661"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282755FA" w14:textId="424BA1D9" w:rsidR="00C24D2F" w:rsidRPr="00FB0FA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B0FA0">
        <w:rPr>
          <w:rFonts w:ascii="Arial" w:eastAsia="MS Mincho" w:hAnsi="Arial" w:cs="Arial"/>
          <w:b/>
          <w:color w:val="000000"/>
          <w:sz w:val="22"/>
          <w:lang w:val="en-US"/>
        </w:rPr>
        <w:t xml:space="preserve">Agenda </w:t>
      </w:r>
      <w:r w:rsidR="007D19B7" w:rsidRPr="00FB0FA0">
        <w:rPr>
          <w:rFonts w:ascii="Arial" w:eastAsia="MS Mincho" w:hAnsi="Arial" w:cs="Arial"/>
          <w:b/>
          <w:color w:val="000000"/>
          <w:sz w:val="22"/>
          <w:lang w:val="en-US"/>
        </w:rPr>
        <w:t>item</w:t>
      </w:r>
      <w:r w:rsidRPr="00FB0FA0">
        <w:rPr>
          <w:rFonts w:ascii="Arial" w:eastAsia="MS Mincho" w:hAnsi="Arial" w:cs="Arial"/>
          <w:b/>
          <w:color w:val="000000"/>
          <w:sz w:val="22"/>
          <w:lang w:val="en-US"/>
        </w:rPr>
        <w:t>:</w:t>
      </w:r>
      <w:r w:rsidRPr="00FB0FA0">
        <w:rPr>
          <w:rFonts w:ascii="Arial" w:eastAsia="MS Mincho" w:hAnsi="Arial" w:cs="Arial"/>
          <w:b/>
          <w:color w:val="000000"/>
          <w:sz w:val="22"/>
          <w:lang w:val="en-US"/>
        </w:rPr>
        <w:tab/>
      </w:r>
      <w:r w:rsidRPr="00FB0FA0">
        <w:rPr>
          <w:rFonts w:ascii="Arial" w:eastAsia="MS Mincho" w:hAnsi="Arial" w:cs="Arial"/>
          <w:b/>
          <w:color w:val="000000"/>
          <w:sz w:val="22"/>
          <w:lang w:val="en-US" w:eastAsia="ja-JP"/>
        </w:rPr>
        <w:tab/>
      </w:r>
      <w:r w:rsidRPr="00FB0FA0">
        <w:rPr>
          <w:rFonts w:ascii="Arial" w:eastAsia="MS Mincho" w:hAnsi="Arial" w:cs="Arial"/>
          <w:b/>
          <w:color w:val="000000"/>
          <w:sz w:val="22"/>
          <w:lang w:val="en-US" w:eastAsia="ja-JP"/>
        </w:rPr>
        <w:tab/>
      </w:r>
      <w:r w:rsidR="00893634" w:rsidRPr="00FB0FA0">
        <w:rPr>
          <w:rFonts w:ascii="Arial" w:eastAsiaTheme="minorEastAsia" w:hAnsi="Arial" w:cs="Arial"/>
          <w:color w:val="000000"/>
          <w:sz w:val="22"/>
          <w:lang w:val="en-US" w:eastAsia="zh-CN"/>
        </w:rPr>
        <w:t>8.23.5</w:t>
      </w:r>
    </w:p>
    <w:p w14:paraId="50D5329D" w14:textId="5A445B86" w:rsidR="00915D73" w:rsidRPr="00FB0FA0" w:rsidRDefault="00915D73" w:rsidP="00915D73">
      <w:pPr>
        <w:spacing w:after="120"/>
        <w:ind w:left="1985" w:hanging="1985"/>
        <w:rPr>
          <w:rFonts w:ascii="Arial" w:hAnsi="Arial" w:cs="Arial"/>
          <w:color w:val="000000"/>
          <w:sz w:val="22"/>
          <w:lang w:val="en-US" w:eastAsia="zh-CN"/>
        </w:rPr>
      </w:pPr>
      <w:r w:rsidRPr="00FB0FA0">
        <w:rPr>
          <w:rFonts w:ascii="Arial" w:eastAsia="MS Mincho" w:hAnsi="Arial" w:cs="Arial"/>
          <w:b/>
          <w:sz w:val="22"/>
          <w:lang w:val="en-US"/>
        </w:rPr>
        <w:t>Source:</w:t>
      </w:r>
      <w:r w:rsidRPr="00FB0FA0">
        <w:rPr>
          <w:rFonts w:ascii="Arial" w:eastAsia="MS Mincho" w:hAnsi="Arial" w:cs="Arial"/>
          <w:b/>
          <w:sz w:val="22"/>
          <w:lang w:val="en-US"/>
        </w:rPr>
        <w:tab/>
      </w:r>
      <w:r w:rsidR="00533E97" w:rsidRPr="00FB0FA0">
        <w:rPr>
          <w:rFonts w:ascii="Arial" w:hAnsi="Arial" w:cs="Arial"/>
          <w:color w:val="000000"/>
          <w:sz w:val="22"/>
          <w:lang w:val="en-US" w:eastAsia="zh-CN"/>
        </w:rPr>
        <w:t>Ericsson</w:t>
      </w:r>
    </w:p>
    <w:p w14:paraId="1E0389E7" w14:textId="034D3FAE" w:rsidR="00915D73" w:rsidRPr="00FB0FA0" w:rsidRDefault="00915D73" w:rsidP="00915D73">
      <w:pPr>
        <w:spacing w:after="120"/>
        <w:ind w:left="1985" w:hanging="1985"/>
        <w:rPr>
          <w:rFonts w:ascii="Arial" w:eastAsiaTheme="minorEastAsia" w:hAnsi="Arial" w:cs="Arial"/>
          <w:color w:val="000000"/>
          <w:sz w:val="22"/>
          <w:lang w:val="en-US" w:eastAsia="zh-CN"/>
        </w:rPr>
      </w:pPr>
      <w:r w:rsidRPr="00FB0FA0">
        <w:rPr>
          <w:rFonts w:ascii="Arial" w:eastAsia="MS Mincho" w:hAnsi="Arial" w:cs="Arial"/>
          <w:b/>
          <w:color w:val="000000"/>
          <w:sz w:val="22"/>
          <w:lang w:val="en-US"/>
        </w:rPr>
        <w:t>Title:</w:t>
      </w:r>
      <w:r w:rsidRPr="00FB0FA0">
        <w:rPr>
          <w:rFonts w:ascii="Arial" w:eastAsia="MS Mincho" w:hAnsi="Arial" w:cs="Arial"/>
          <w:b/>
          <w:color w:val="000000"/>
          <w:sz w:val="22"/>
          <w:lang w:val="en-US"/>
        </w:rPr>
        <w:tab/>
      </w:r>
      <w:r w:rsidR="006143C0" w:rsidRPr="006143C0">
        <w:rPr>
          <w:rFonts w:ascii="Arial" w:eastAsiaTheme="minorEastAsia" w:hAnsi="Arial" w:cs="Arial"/>
          <w:color w:val="000000"/>
          <w:sz w:val="22"/>
          <w:lang w:val="en-US" w:eastAsia="zh-CN"/>
        </w:rPr>
        <w:t>Ad-hoc meeting minutes for [110][325] NR_redcap_enh_demod</w:t>
      </w:r>
    </w:p>
    <w:p w14:paraId="67B0962B" w14:textId="481CAC07" w:rsidR="00915D73" w:rsidRPr="00FB0FA0" w:rsidRDefault="00915D73" w:rsidP="00915D73">
      <w:pPr>
        <w:spacing w:after="120"/>
        <w:ind w:left="1985" w:hanging="1985"/>
        <w:rPr>
          <w:rFonts w:ascii="Arial" w:eastAsiaTheme="minorEastAsia" w:hAnsi="Arial" w:cs="Arial"/>
          <w:sz w:val="22"/>
          <w:lang w:val="en-US" w:eastAsia="zh-CN"/>
        </w:rPr>
      </w:pPr>
      <w:r w:rsidRPr="00FB0FA0">
        <w:rPr>
          <w:rFonts w:ascii="Arial" w:eastAsia="MS Mincho" w:hAnsi="Arial" w:cs="Arial"/>
          <w:b/>
          <w:color w:val="000000"/>
          <w:sz w:val="22"/>
          <w:lang w:val="en-US"/>
        </w:rPr>
        <w:t>Document for:</w:t>
      </w:r>
      <w:r w:rsidRPr="00FB0FA0">
        <w:rPr>
          <w:rFonts w:ascii="Arial" w:eastAsia="MS Mincho" w:hAnsi="Arial" w:cs="Arial"/>
          <w:b/>
          <w:color w:val="000000"/>
          <w:sz w:val="22"/>
          <w:lang w:val="en-US"/>
        </w:rPr>
        <w:tab/>
      </w:r>
      <w:r w:rsidR="002341EE">
        <w:rPr>
          <w:rFonts w:ascii="Arial" w:eastAsiaTheme="minorEastAsia" w:hAnsi="Arial" w:cs="Arial"/>
          <w:color w:val="000000"/>
          <w:sz w:val="22"/>
          <w:lang w:val="en-US" w:eastAsia="zh-CN"/>
        </w:rPr>
        <w:t>Information</w:t>
      </w:r>
    </w:p>
    <w:p w14:paraId="11F36725" w14:textId="266C22F2" w:rsidR="00DD19DE" w:rsidRPr="00DD4991" w:rsidRDefault="00142BB9" w:rsidP="002830ED">
      <w:pPr>
        <w:pStyle w:val="Heading1"/>
        <w:rPr>
          <w:lang w:val="en-US" w:eastAsia="ja-JP"/>
        </w:rPr>
      </w:pPr>
      <w:r w:rsidRPr="00DD4991">
        <w:rPr>
          <w:lang w:val="en-US" w:eastAsia="ja-JP"/>
        </w:rPr>
        <w:t>Topic</w:t>
      </w:r>
      <w:r w:rsidR="00DD19DE" w:rsidRPr="00DD4991">
        <w:rPr>
          <w:lang w:val="en-US" w:eastAsia="ja-JP"/>
        </w:rPr>
        <w:t xml:space="preserve"> #</w:t>
      </w:r>
      <w:r w:rsidR="00FA5848" w:rsidRPr="00DD4991">
        <w:rPr>
          <w:lang w:val="en-US" w:eastAsia="ja-JP"/>
        </w:rPr>
        <w:t>2</w:t>
      </w:r>
      <w:r w:rsidR="00DD19DE" w:rsidRPr="00DD4991">
        <w:rPr>
          <w:lang w:val="en-US" w:eastAsia="ja-JP"/>
        </w:rPr>
        <w:t xml:space="preserve">: </w:t>
      </w:r>
      <w:r w:rsidR="00814B32" w:rsidRPr="00DD4991">
        <w:rPr>
          <w:lang w:val="en-US" w:eastAsia="ja-JP"/>
        </w:rPr>
        <w:t xml:space="preserve">UE demodulation </w:t>
      </w:r>
      <w:r w:rsidR="005D22BC" w:rsidRPr="00DD4991">
        <w:rPr>
          <w:lang w:val="en-US" w:eastAsia="ja-JP"/>
        </w:rPr>
        <w:t xml:space="preserve">and CSI reporting </w:t>
      </w:r>
      <w:r w:rsidR="00814B32" w:rsidRPr="00DD4991">
        <w:rPr>
          <w:lang w:val="en-US" w:eastAsia="ja-JP"/>
        </w:rPr>
        <w:t>requirements</w:t>
      </w:r>
      <w:r w:rsidR="00761759" w:rsidRPr="00DD4991">
        <w:rPr>
          <w:lang w:val="en-US" w:eastAsia="ja-JP"/>
        </w:rPr>
        <w:t xml:space="preserve"> (8.23.4.1)</w:t>
      </w:r>
    </w:p>
    <w:p w14:paraId="70D89159" w14:textId="77777777" w:rsidR="00DD19DE" w:rsidRPr="00FB0FA0" w:rsidRDefault="00DD19DE" w:rsidP="00DD19DE">
      <w:pPr>
        <w:pStyle w:val="Heading2"/>
        <w:rPr>
          <w:lang w:val="en-US"/>
        </w:rPr>
      </w:pPr>
      <w:r w:rsidRPr="00FB0FA0">
        <w:rPr>
          <w:lang w:val="en-US"/>
        </w:rPr>
        <w:t>Open issues summary</w:t>
      </w:r>
    </w:p>
    <w:p w14:paraId="2901FC2C" w14:textId="2909C3FF" w:rsidR="009267A0" w:rsidRPr="00B94F30" w:rsidRDefault="009267A0" w:rsidP="009267A0">
      <w:pPr>
        <w:pStyle w:val="Heading3"/>
        <w:rPr>
          <w:color w:val="000000" w:themeColor="text1"/>
          <w:sz w:val="24"/>
          <w:szCs w:val="16"/>
          <w:lang w:val="en-US"/>
        </w:rPr>
      </w:pPr>
      <w:r w:rsidRPr="00B94F30">
        <w:rPr>
          <w:color w:val="000000" w:themeColor="text1"/>
          <w:sz w:val="24"/>
          <w:szCs w:val="16"/>
          <w:lang w:val="en-US"/>
        </w:rPr>
        <w:t>Sub-topic 2-1</w:t>
      </w:r>
      <w:r w:rsidRPr="00B94F30">
        <w:rPr>
          <w:color w:val="000000" w:themeColor="text1"/>
          <w:sz w:val="24"/>
          <w:szCs w:val="16"/>
          <w:lang w:val="en-US"/>
        </w:rPr>
        <w:tab/>
      </w:r>
      <w:r>
        <w:rPr>
          <w:color w:val="000000" w:themeColor="text1"/>
          <w:sz w:val="24"/>
          <w:szCs w:val="16"/>
          <w:lang w:val="en-US"/>
        </w:rPr>
        <w:t>General</w:t>
      </w:r>
    </w:p>
    <w:p w14:paraId="4C33EACB" w14:textId="132B6E2A" w:rsidR="009267A0" w:rsidRPr="00B94F30" w:rsidRDefault="009267A0" w:rsidP="009267A0">
      <w:pPr>
        <w:rPr>
          <w:b/>
          <w:color w:val="000000" w:themeColor="text1"/>
          <w:u w:val="single"/>
          <w:lang w:val="en-US" w:eastAsia="ko-KR"/>
        </w:rPr>
      </w:pPr>
      <w:r w:rsidRPr="00B94F30">
        <w:rPr>
          <w:b/>
          <w:color w:val="000000" w:themeColor="text1"/>
          <w:u w:val="single"/>
          <w:lang w:val="en-US" w:eastAsia="ko-KR"/>
        </w:rPr>
        <w:t xml:space="preserve">Issue 2-1-1: </w:t>
      </w:r>
      <w:r w:rsidR="00683BEB">
        <w:rPr>
          <w:b/>
          <w:color w:val="000000" w:themeColor="text1"/>
          <w:u w:val="single"/>
          <w:lang w:val="en-US" w:eastAsia="ko-KR"/>
        </w:rPr>
        <w:t xml:space="preserve">Scope of </w:t>
      </w:r>
      <w:r w:rsidR="007D3FA8">
        <w:rPr>
          <w:b/>
          <w:color w:val="000000" w:themeColor="text1"/>
          <w:u w:val="single"/>
          <w:lang w:val="en-US" w:eastAsia="ko-KR"/>
        </w:rPr>
        <w:t>UE demodulation performance part</w:t>
      </w:r>
    </w:p>
    <w:p w14:paraId="7EC33A2B" w14:textId="346921BA" w:rsidR="009267A0" w:rsidRPr="00B94F30" w:rsidRDefault="009267A0" w:rsidP="009267A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Proposals</w:t>
      </w:r>
      <w:r w:rsidR="00683BEB">
        <w:rPr>
          <w:rFonts w:eastAsia="SimSun"/>
          <w:color w:val="000000" w:themeColor="text1"/>
          <w:szCs w:val="24"/>
          <w:lang w:val="en-US" w:eastAsia="zh-CN"/>
        </w:rPr>
        <w:t xml:space="preserve"> (Nokia)</w:t>
      </w:r>
    </w:p>
    <w:p w14:paraId="676CDD42" w14:textId="25926A99" w:rsidR="00683BEB" w:rsidRDefault="0026259E" w:rsidP="009267A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w:t>
      </w:r>
      <w:r w:rsidRPr="00683BEB">
        <w:rPr>
          <w:rFonts w:eastAsia="SimSun"/>
          <w:color w:val="000000" w:themeColor="text1"/>
          <w:szCs w:val="24"/>
          <w:lang w:val="en-US" w:eastAsia="zh-CN"/>
        </w:rPr>
        <w:t>onsider</w:t>
      </w:r>
      <w:r w:rsidR="00683BEB" w:rsidRPr="00683BEB">
        <w:rPr>
          <w:rFonts w:eastAsia="SimSun"/>
          <w:color w:val="000000" w:themeColor="text1"/>
          <w:szCs w:val="24"/>
          <w:lang w:val="en-US" w:eastAsia="zh-CN"/>
        </w:rPr>
        <w:t xml:space="preserve"> the impact to UE demodulation performance requirements and CSI reporting requirements for both eRedCap support levels</w:t>
      </w:r>
    </w:p>
    <w:p w14:paraId="1E9A9638" w14:textId="77777777" w:rsidR="00683BEB" w:rsidRPr="00683BEB" w:rsidRDefault="00683BEB" w:rsidP="00683BEB">
      <w:pPr>
        <w:pStyle w:val="ListParagraph"/>
        <w:numPr>
          <w:ilvl w:val="2"/>
          <w:numId w:val="4"/>
        </w:numPr>
        <w:spacing w:after="120"/>
        <w:ind w:firstLineChars="0"/>
        <w:rPr>
          <w:rFonts w:eastAsia="SimSun"/>
          <w:color w:val="000000" w:themeColor="text1"/>
          <w:szCs w:val="24"/>
          <w:lang w:val="en-US" w:eastAsia="zh-CN"/>
        </w:rPr>
      </w:pPr>
      <w:r w:rsidRPr="00683BEB">
        <w:rPr>
          <w:rFonts w:eastAsia="SimSun"/>
          <w:color w:val="000000" w:themeColor="text1"/>
          <w:szCs w:val="24"/>
          <w:lang w:val="en-US" w:eastAsia="zh-CN"/>
        </w:rPr>
        <w:t>Support level 1: Rel-18 eRedCap device does not support Rel-17 RedCap</w:t>
      </w:r>
    </w:p>
    <w:p w14:paraId="44AF754B" w14:textId="386653B4" w:rsidR="009267A0" w:rsidRPr="00683BEB" w:rsidRDefault="00683BEB" w:rsidP="00683BEB">
      <w:pPr>
        <w:pStyle w:val="ListParagraph"/>
        <w:numPr>
          <w:ilvl w:val="2"/>
          <w:numId w:val="4"/>
        </w:numPr>
        <w:spacing w:after="120"/>
        <w:ind w:firstLineChars="0"/>
        <w:rPr>
          <w:rFonts w:eastAsia="SimSun"/>
          <w:color w:val="000000" w:themeColor="text1"/>
          <w:szCs w:val="24"/>
          <w:lang w:val="en-US" w:eastAsia="zh-CN"/>
        </w:rPr>
      </w:pPr>
      <w:r w:rsidRPr="00683BEB">
        <w:rPr>
          <w:rFonts w:eastAsia="SimSun"/>
          <w:color w:val="000000" w:themeColor="text1"/>
          <w:szCs w:val="24"/>
          <w:lang w:val="en-US" w:eastAsia="zh-CN"/>
        </w:rPr>
        <w:t>Support level 2: Rel-18 eRedCap device also supports Rel-17 RedCap</w:t>
      </w:r>
      <w:r w:rsidR="009267A0" w:rsidRPr="00683BEB">
        <w:rPr>
          <w:color w:val="000000" w:themeColor="text1"/>
          <w:szCs w:val="24"/>
          <w:lang w:val="en-US" w:eastAsia="zh-CN"/>
        </w:rPr>
        <w:t xml:space="preserve"> </w:t>
      </w:r>
    </w:p>
    <w:p w14:paraId="1A339D1C" w14:textId="77777777" w:rsidR="009267A0" w:rsidRPr="00B94F30" w:rsidRDefault="009267A0" w:rsidP="009267A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30B80AF4" w14:textId="191CB64D" w:rsidR="005B7C19" w:rsidRPr="00C205FB" w:rsidRDefault="007D5094" w:rsidP="007D509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w:t>
      </w:r>
      <w:r>
        <w:rPr>
          <w:color w:val="000000" w:themeColor="text1"/>
          <w:szCs w:val="24"/>
          <w:lang w:val="en-US" w:eastAsia="zh-CN"/>
        </w:rPr>
        <w:t>A</w:t>
      </w:r>
      <w:r w:rsidR="005F66AE" w:rsidRPr="007D5094">
        <w:rPr>
          <w:color w:val="000000" w:themeColor="text1"/>
          <w:szCs w:val="24"/>
          <w:lang w:val="en-US" w:eastAsia="zh-CN"/>
        </w:rPr>
        <w:t xml:space="preserve">ccording to </w:t>
      </w:r>
      <w:r w:rsidRPr="007D5094">
        <w:rPr>
          <w:color w:val="000000" w:themeColor="text1"/>
          <w:szCs w:val="24"/>
          <w:lang w:val="en-US" w:eastAsia="zh-CN"/>
        </w:rPr>
        <w:t xml:space="preserve">TS38.306 V18.0.0, </w:t>
      </w:r>
      <w:r w:rsidRPr="00C205FB">
        <w:rPr>
          <w:i/>
          <w:iCs/>
          <w:color w:val="000000" w:themeColor="text1"/>
          <w:szCs w:val="24"/>
          <w:lang w:val="en-US" w:eastAsia="zh-CN"/>
        </w:rPr>
        <w:t>an eRedCap UE shall set this field (supportOfERedCap-r18) to supported but shall not indicate support of supportOfRedCap-r17</w:t>
      </w:r>
      <w:r w:rsidR="005B7C19" w:rsidRPr="007D5094">
        <w:rPr>
          <w:color w:val="000000" w:themeColor="text1"/>
          <w:szCs w:val="24"/>
          <w:lang w:val="en-US" w:eastAsia="zh-CN"/>
        </w:rPr>
        <w:t>.</w:t>
      </w:r>
    </w:p>
    <w:p w14:paraId="46F02A76" w14:textId="10B090C0" w:rsidR="00C205FB" w:rsidRPr="007D5094" w:rsidRDefault="00C205FB" w:rsidP="007D509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szCs w:val="24"/>
          <w:lang w:val="en-US" w:eastAsia="zh-CN"/>
        </w:rPr>
        <w:t xml:space="preserve">Moderator </w:t>
      </w:r>
      <w:r w:rsidR="0090012D">
        <w:rPr>
          <w:color w:val="000000" w:themeColor="text1"/>
          <w:szCs w:val="24"/>
          <w:lang w:val="en-US" w:eastAsia="zh-CN"/>
        </w:rPr>
        <w:t xml:space="preserve">first </w:t>
      </w:r>
      <w:r>
        <w:rPr>
          <w:color w:val="000000" w:themeColor="text1"/>
          <w:szCs w:val="24"/>
          <w:lang w:val="en-US" w:eastAsia="zh-CN"/>
        </w:rPr>
        <w:t>want</w:t>
      </w:r>
      <w:r w:rsidR="0051411B">
        <w:rPr>
          <w:color w:val="000000" w:themeColor="text1"/>
          <w:szCs w:val="24"/>
          <w:lang w:val="en-US" w:eastAsia="zh-CN"/>
        </w:rPr>
        <w:t>s</w:t>
      </w:r>
      <w:r>
        <w:rPr>
          <w:color w:val="000000" w:themeColor="text1"/>
          <w:szCs w:val="24"/>
          <w:lang w:val="en-US" w:eastAsia="zh-CN"/>
        </w:rPr>
        <w:t xml:space="preserve"> to confirm</w:t>
      </w:r>
      <w:r w:rsidR="00C006EC">
        <w:rPr>
          <w:color w:val="000000" w:themeColor="text1"/>
          <w:szCs w:val="24"/>
          <w:lang w:val="en-US" w:eastAsia="zh-CN"/>
        </w:rPr>
        <w:t xml:space="preserve"> if</w:t>
      </w:r>
      <w:r>
        <w:rPr>
          <w:color w:val="000000" w:themeColor="text1"/>
          <w:szCs w:val="24"/>
          <w:lang w:val="en-US" w:eastAsia="zh-CN"/>
        </w:rPr>
        <w:t xml:space="preserve"> there is any UEs corresponding to ‘level 2’ </w:t>
      </w:r>
    </w:p>
    <w:p w14:paraId="1F6643AF" w14:textId="1BB01DF5" w:rsidR="002F4C12" w:rsidRDefault="002F4C12" w:rsidP="009267A0">
      <w:pPr>
        <w:rPr>
          <w:color w:val="000000" w:themeColor="text1"/>
          <w:lang w:val="en-US" w:eastAsia="zh-CN"/>
        </w:rPr>
      </w:pPr>
    </w:p>
    <w:p w14:paraId="358121F7" w14:textId="37D644C9" w:rsidR="00C94FDB" w:rsidRDefault="00C94FDB" w:rsidP="009267A0">
      <w:pPr>
        <w:rPr>
          <w:color w:val="000000" w:themeColor="text1"/>
          <w:lang w:val="en-US" w:eastAsia="zh-CN"/>
        </w:rPr>
      </w:pPr>
      <w:r>
        <w:rPr>
          <w:color w:val="000000" w:themeColor="text1"/>
          <w:lang w:val="en-US" w:eastAsia="zh-CN"/>
        </w:rPr>
        <w:t>Discussion:</w:t>
      </w:r>
    </w:p>
    <w:p w14:paraId="18FA02A5" w14:textId="7A1990EC" w:rsidR="00C94FDB" w:rsidRDefault="002F4C12" w:rsidP="009267A0">
      <w:pPr>
        <w:rPr>
          <w:color w:val="000000" w:themeColor="text1"/>
          <w:lang w:val="en-US" w:eastAsia="zh-CN"/>
        </w:rPr>
      </w:pPr>
      <w:r>
        <w:rPr>
          <w:color w:val="000000" w:themeColor="text1"/>
          <w:lang w:val="en-US" w:eastAsia="zh-CN"/>
        </w:rPr>
        <w:t xml:space="preserve">Rel-18 eRedCap </w:t>
      </w:r>
      <w:r w:rsidR="007D6EB0">
        <w:rPr>
          <w:color w:val="000000" w:themeColor="text1"/>
          <w:lang w:val="en-US" w:eastAsia="zh-CN"/>
        </w:rPr>
        <w:t xml:space="preserve">UE </w:t>
      </w:r>
      <w:r>
        <w:rPr>
          <w:color w:val="000000" w:themeColor="text1"/>
          <w:lang w:val="en-US" w:eastAsia="zh-CN"/>
        </w:rPr>
        <w:t xml:space="preserve">demodulation performance part focus </w:t>
      </w:r>
      <w:r w:rsidR="00DF0751">
        <w:rPr>
          <w:color w:val="000000" w:themeColor="text1"/>
          <w:lang w:val="en-US" w:eastAsia="zh-CN"/>
        </w:rPr>
        <w:t xml:space="preserve">only </w:t>
      </w:r>
      <w:r>
        <w:rPr>
          <w:color w:val="000000" w:themeColor="text1"/>
          <w:lang w:val="en-US" w:eastAsia="zh-CN"/>
        </w:rPr>
        <w:t>on Rel-18 eRedCap UE</w:t>
      </w:r>
      <w:r w:rsidR="00DF0751">
        <w:rPr>
          <w:color w:val="000000" w:themeColor="text1"/>
          <w:lang w:val="en-US" w:eastAsia="zh-CN"/>
        </w:rPr>
        <w:t xml:space="preserve"> (Level 1)</w:t>
      </w:r>
      <w:r>
        <w:rPr>
          <w:color w:val="000000" w:themeColor="text1"/>
          <w:lang w:val="en-US" w:eastAsia="zh-CN"/>
        </w:rPr>
        <w:t xml:space="preserve">? </w:t>
      </w:r>
    </w:p>
    <w:p w14:paraId="6EAB0915" w14:textId="307B593E" w:rsidR="002F4C12" w:rsidRDefault="003F7433" w:rsidP="009267A0">
      <w:pPr>
        <w:rPr>
          <w:color w:val="000000" w:themeColor="text1"/>
          <w:lang w:val="en-US" w:eastAsia="zh-CN"/>
        </w:rPr>
      </w:pPr>
      <w:r>
        <w:rPr>
          <w:color w:val="000000" w:themeColor="text1"/>
          <w:lang w:val="en-US" w:eastAsia="zh-CN"/>
        </w:rPr>
        <w:t xml:space="preserve">Apple: it is reasonable to consider Rel-18 standalone eRedCap UE. </w:t>
      </w:r>
    </w:p>
    <w:p w14:paraId="2DA4DBC5" w14:textId="2A8CBA54" w:rsidR="003F7433" w:rsidRDefault="003F7433" w:rsidP="009267A0">
      <w:pPr>
        <w:rPr>
          <w:color w:val="000000" w:themeColor="text1"/>
          <w:lang w:val="en-US" w:eastAsia="zh-CN"/>
        </w:rPr>
      </w:pPr>
      <w:r>
        <w:rPr>
          <w:color w:val="000000" w:themeColor="text1"/>
          <w:lang w:val="en-US" w:eastAsia="zh-CN"/>
        </w:rPr>
        <w:t xml:space="preserve">Huawei: Same view as Apple. </w:t>
      </w:r>
    </w:p>
    <w:p w14:paraId="19CDBF7E" w14:textId="77777777" w:rsidR="008457E1" w:rsidRDefault="008457E1" w:rsidP="009267A0">
      <w:pPr>
        <w:rPr>
          <w:color w:val="000000" w:themeColor="text1"/>
          <w:lang w:val="en-US" w:eastAsia="zh-CN"/>
        </w:rPr>
      </w:pPr>
    </w:p>
    <w:p w14:paraId="33727C6C" w14:textId="16EBC9D7" w:rsidR="009C208E" w:rsidRPr="00260C50" w:rsidRDefault="009C208E" w:rsidP="009267A0">
      <w:pPr>
        <w:rPr>
          <w:color w:val="000000" w:themeColor="text1"/>
          <w:highlight w:val="yellow"/>
          <w:lang w:val="en-US" w:eastAsia="zh-CN"/>
        </w:rPr>
      </w:pPr>
      <w:r w:rsidRPr="00260C50">
        <w:rPr>
          <w:color w:val="000000" w:themeColor="text1"/>
          <w:highlight w:val="yellow"/>
          <w:lang w:val="en-US" w:eastAsia="zh-CN"/>
        </w:rPr>
        <w:t>Tentative agreement</w:t>
      </w:r>
      <w:r w:rsidR="00C94FDB" w:rsidRPr="00260C50">
        <w:rPr>
          <w:color w:val="000000" w:themeColor="text1"/>
          <w:highlight w:val="yellow"/>
          <w:lang w:val="en-US" w:eastAsia="zh-CN"/>
        </w:rPr>
        <w:t>:</w:t>
      </w:r>
    </w:p>
    <w:p w14:paraId="6EC0C690" w14:textId="7167CBE8" w:rsidR="009C208E" w:rsidRPr="00B94F30" w:rsidRDefault="008457E1" w:rsidP="009267A0">
      <w:pPr>
        <w:rPr>
          <w:color w:val="000000" w:themeColor="text1"/>
          <w:lang w:val="en-US" w:eastAsia="zh-CN"/>
        </w:rPr>
      </w:pPr>
      <w:r w:rsidRPr="00260C50">
        <w:rPr>
          <w:color w:val="000000" w:themeColor="text1"/>
          <w:highlight w:val="yellow"/>
          <w:lang w:val="en-US" w:eastAsia="zh-CN"/>
        </w:rPr>
        <w:t>Rel-18 eRedCap UE demodulation performance part focus only on Rel-18 eRedCap UE</w:t>
      </w:r>
      <w:r w:rsidR="00D22435" w:rsidRPr="00260C50">
        <w:rPr>
          <w:color w:val="000000" w:themeColor="text1"/>
          <w:highlight w:val="yellow"/>
          <w:lang w:val="en-US" w:eastAsia="zh-CN"/>
        </w:rPr>
        <w:t xml:space="preserve">. Rel-18 eRedCap UE demodulation requirements are specified for UE indicating support of </w:t>
      </w:r>
      <w:r w:rsidR="00D22435" w:rsidRPr="00260C50">
        <w:rPr>
          <w:i/>
          <w:iCs/>
          <w:color w:val="000000" w:themeColor="text1"/>
          <w:szCs w:val="24"/>
          <w:highlight w:val="yellow"/>
          <w:lang w:val="en-US" w:eastAsia="zh-CN"/>
        </w:rPr>
        <w:t>supportOfERedCap-r18.</w:t>
      </w:r>
    </w:p>
    <w:p w14:paraId="37402C16" w14:textId="59AA9CE1" w:rsidR="00DD19DE" w:rsidRPr="00B94F30" w:rsidRDefault="00DD19DE" w:rsidP="00DD19DE">
      <w:pPr>
        <w:pStyle w:val="Heading3"/>
        <w:rPr>
          <w:color w:val="000000" w:themeColor="text1"/>
          <w:sz w:val="24"/>
          <w:szCs w:val="16"/>
          <w:lang w:val="en-US"/>
        </w:rPr>
      </w:pPr>
      <w:r w:rsidRPr="00B94F30">
        <w:rPr>
          <w:color w:val="000000" w:themeColor="text1"/>
          <w:sz w:val="24"/>
          <w:szCs w:val="16"/>
          <w:lang w:val="en-US"/>
        </w:rPr>
        <w:t>Sub-</w:t>
      </w:r>
      <w:r w:rsidR="00142BB9" w:rsidRPr="00B94F30">
        <w:rPr>
          <w:color w:val="000000" w:themeColor="text1"/>
          <w:sz w:val="24"/>
          <w:szCs w:val="16"/>
          <w:lang w:val="en-US"/>
        </w:rPr>
        <w:t>topic</w:t>
      </w:r>
      <w:r w:rsidRPr="00B94F30">
        <w:rPr>
          <w:color w:val="000000" w:themeColor="text1"/>
          <w:sz w:val="24"/>
          <w:szCs w:val="16"/>
          <w:lang w:val="en-US"/>
        </w:rPr>
        <w:t xml:space="preserve"> </w:t>
      </w:r>
      <w:r w:rsidR="00FA5848" w:rsidRPr="00B94F30">
        <w:rPr>
          <w:color w:val="000000" w:themeColor="text1"/>
          <w:sz w:val="24"/>
          <w:szCs w:val="16"/>
          <w:lang w:val="en-US"/>
        </w:rPr>
        <w:t>2</w:t>
      </w:r>
      <w:r w:rsidRPr="00B94F30">
        <w:rPr>
          <w:color w:val="000000" w:themeColor="text1"/>
          <w:sz w:val="24"/>
          <w:szCs w:val="16"/>
          <w:lang w:val="en-US"/>
        </w:rPr>
        <w:t>-</w:t>
      </w:r>
      <w:r w:rsidR="00142161">
        <w:rPr>
          <w:color w:val="000000" w:themeColor="text1"/>
          <w:sz w:val="24"/>
          <w:szCs w:val="16"/>
          <w:lang w:val="en-US"/>
        </w:rPr>
        <w:t>2</w:t>
      </w:r>
      <w:r w:rsidR="00DF02A1" w:rsidRPr="00B94F30">
        <w:rPr>
          <w:color w:val="000000" w:themeColor="text1"/>
          <w:sz w:val="24"/>
          <w:szCs w:val="16"/>
          <w:lang w:val="en-US"/>
        </w:rPr>
        <w:tab/>
      </w:r>
      <w:r w:rsidR="00FD501C" w:rsidRPr="00B94F30">
        <w:rPr>
          <w:color w:val="000000" w:themeColor="text1"/>
          <w:sz w:val="24"/>
          <w:szCs w:val="16"/>
          <w:lang w:val="en-US"/>
        </w:rPr>
        <w:t>PDSCH</w:t>
      </w:r>
      <w:r w:rsidR="00DF02A1" w:rsidRPr="00B94F30">
        <w:rPr>
          <w:color w:val="000000" w:themeColor="text1"/>
          <w:sz w:val="24"/>
          <w:szCs w:val="16"/>
          <w:lang w:val="en-US"/>
        </w:rPr>
        <w:t xml:space="preserve"> demodulation requirements</w:t>
      </w:r>
    </w:p>
    <w:p w14:paraId="4974FFE0" w14:textId="5318F149" w:rsidR="00DD19DE" w:rsidRPr="00B94F30" w:rsidRDefault="00DD19DE" w:rsidP="00DD19DE">
      <w:pPr>
        <w:rPr>
          <w:b/>
          <w:color w:val="000000" w:themeColor="text1"/>
          <w:u w:val="single"/>
          <w:lang w:val="en-US" w:eastAsia="ko-KR"/>
        </w:rPr>
      </w:pPr>
      <w:r w:rsidRPr="00B94F30">
        <w:rPr>
          <w:b/>
          <w:color w:val="000000" w:themeColor="text1"/>
          <w:u w:val="single"/>
          <w:lang w:val="en-US" w:eastAsia="ko-KR"/>
        </w:rPr>
        <w:t xml:space="preserve">Issue </w:t>
      </w:r>
      <w:r w:rsidR="00FA5848" w:rsidRPr="00B94F30">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2</w:t>
      </w:r>
      <w:r w:rsidR="00CE3509" w:rsidRPr="00B94F30">
        <w:rPr>
          <w:b/>
          <w:color w:val="000000" w:themeColor="text1"/>
          <w:u w:val="single"/>
          <w:lang w:val="en-US" w:eastAsia="ko-KR"/>
        </w:rPr>
        <w:t>-1</w:t>
      </w:r>
      <w:r w:rsidRPr="00B94F30">
        <w:rPr>
          <w:b/>
          <w:color w:val="000000" w:themeColor="text1"/>
          <w:u w:val="single"/>
          <w:lang w:val="en-US" w:eastAsia="ko-KR"/>
        </w:rPr>
        <w:t xml:space="preserve">: </w:t>
      </w:r>
      <w:r w:rsidR="00551B17" w:rsidRPr="00B94F30">
        <w:rPr>
          <w:b/>
          <w:color w:val="000000" w:themeColor="text1"/>
          <w:u w:val="single"/>
          <w:lang w:val="en-US" w:eastAsia="ko-KR"/>
        </w:rPr>
        <w:t xml:space="preserve">Whether to define </w:t>
      </w:r>
      <w:r w:rsidR="00766CDB" w:rsidRPr="00B94F30">
        <w:rPr>
          <w:b/>
          <w:color w:val="000000" w:themeColor="text1"/>
          <w:u w:val="single"/>
          <w:lang w:val="en-US" w:eastAsia="ko-KR"/>
        </w:rPr>
        <w:t>PDSCH demodulation requirement</w:t>
      </w:r>
      <w:r w:rsidR="00F1199D">
        <w:rPr>
          <w:b/>
          <w:color w:val="000000" w:themeColor="text1"/>
          <w:u w:val="single"/>
          <w:lang w:val="en-US" w:eastAsia="ko-KR"/>
        </w:rPr>
        <w:t>s</w:t>
      </w:r>
    </w:p>
    <w:p w14:paraId="28890E5E" w14:textId="5494892B" w:rsidR="00DD19DE" w:rsidRPr="00B94F30"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Proposals</w:t>
      </w:r>
    </w:p>
    <w:p w14:paraId="2CF8E565" w14:textId="35B61AD9" w:rsidR="00DD19DE" w:rsidRPr="00B94F30" w:rsidRDefault="00181CC1"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D</w:t>
      </w:r>
      <w:r w:rsidRPr="00181CC1">
        <w:rPr>
          <w:rFonts w:eastAsia="SimSun"/>
          <w:color w:val="000000" w:themeColor="text1"/>
          <w:szCs w:val="24"/>
          <w:lang w:val="en-US" w:eastAsia="zh-CN"/>
        </w:rPr>
        <w:t>iscuss whether there</w:t>
      </w:r>
      <w:r>
        <w:rPr>
          <w:rFonts w:eastAsia="SimSun"/>
          <w:color w:val="000000" w:themeColor="text1"/>
          <w:szCs w:val="24"/>
          <w:lang w:val="en-US" w:eastAsia="zh-CN"/>
        </w:rPr>
        <w:t xml:space="preserve"> are</w:t>
      </w:r>
      <w:r w:rsidRPr="00181CC1">
        <w:rPr>
          <w:rFonts w:eastAsia="SimSun"/>
          <w:color w:val="000000" w:themeColor="text1"/>
          <w:szCs w:val="24"/>
          <w:lang w:val="en-US" w:eastAsia="zh-CN"/>
        </w:rPr>
        <w:t xml:space="preserve"> any need to set additional PDSCH requirements</w:t>
      </w:r>
      <w:r>
        <w:rPr>
          <w:rFonts w:eastAsia="SimSun"/>
          <w:color w:val="000000" w:themeColor="text1"/>
          <w:szCs w:val="24"/>
          <w:lang w:val="en-US" w:eastAsia="zh-CN"/>
        </w:rPr>
        <w:t xml:space="preserve"> for Rel-18 eRedCap UE.</w:t>
      </w:r>
    </w:p>
    <w:p w14:paraId="766B2790" w14:textId="4D3F59AE" w:rsidR="0053032F" w:rsidRPr="00F608D2" w:rsidRDefault="00DD19DE" w:rsidP="00F608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81CC1">
        <w:rPr>
          <w:rFonts w:eastAsia="SimSun"/>
          <w:color w:val="000000" w:themeColor="text1"/>
          <w:szCs w:val="24"/>
          <w:lang w:val="en-US" w:eastAsia="zh-CN"/>
        </w:rPr>
        <w:lastRenderedPageBreak/>
        <w:t>Option 2</w:t>
      </w:r>
      <w:r w:rsidR="00181CC1" w:rsidRPr="00181CC1">
        <w:rPr>
          <w:rFonts w:eastAsia="SimSun"/>
          <w:color w:val="000000" w:themeColor="text1"/>
          <w:szCs w:val="24"/>
          <w:lang w:val="en-US" w:eastAsia="zh-CN"/>
        </w:rPr>
        <w:t xml:space="preserve"> (Huawei, Ericsson, Nokia, Qualcomm): Def</w:t>
      </w:r>
      <w:r w:rsidR="00181CC1">
        <w:rPr>
          <w:rFonts w:eastAsia="SimSun"/>
          <w:color w:val="000000" w:themeColor="text1"/>
          <w:szCs w:val="24"/>
          <w:lang w:val="en-US" w:eastAsia="zh-CN"/>
        </w:rPr>
        <w:t>ine new</w:t>
      </w:r>
      <w:r w:rsidR="00E316C6">
        <w:rPr>
          <w:rFonts w:eastAsia="SimSun"/>
          <w:color w:val="000000" w:themeColor="text1"/>
          <w:szCs w:val="24"/>
          <w:lang w:val="en-US" w:eastAsia="zh-CN"/>
        </w:rPr>
        <w:t xml:space="preserve"> </w:t>
      </w:r>
      <w:r w:rsidR="00181CC1">
        <w:rPr>
          <w:rFonts w:eastAsia="SimSun"/>
          <w:color w:val="000000" w:themeColor="text1"/>
          <w:szCs w:val="24"/>
          <w:lang w:val="en-US" w:eastAsia="zh-CN"/>
        </w:rPr>
        <w:t>PDSCH demodulation requirements for Rel-18 eRedCap UE</w:t>
      </w:r>
      <w:r w:rsidR="007175F8">
        <w:rPr>
          <w:rFonts w:eastAsia="SimSun"/>
          <w:color w:val="000000" w:themeColor="text1"/>
          <w:szCs w:val="24"/>
          <w:lang w:val="en-US" w:eastAsia="zh-CN"/>
        </w:rPr>
        <w:t xml:space="preserve"> in</w:t>
      </w:r>
      <w:r w:rsidR="00D522B7">
        <w:rPr>
          <w:rFonts w:eastAsia="SimSun"/>
          <w:color w:val="000000" w:themeColor="text1"/>
          <w:szCs w:val="24"/>
          <w:lang w:val="en-US" w:eastAsia="zh-CN"/>
        </w:rPr>
        <w:t xml:space="preserve"> FR1</w:t>
      </w:r>
      <w:r w:rsidR="00181CC1">
        <w:rPr>
          <w:rFonts w:eastAsia="SimSun"/>
          <w:color w:val="000000" w:themeColor="text1"/>
          <w:szCs w:val="24"/>
          <w:lang w:val="en-US" w:eastAsia="zh-CN"/>
        </w:rPr>
        <w:t>.</w:t>
      </w:r>
    </w:p>
    <w:p w14:paraId="05E31B15" w14:textId="77777777" w:rsidR="00DD19DE" w:rsidRPr="00B94F30"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7492B956" w14:textId="6C91AE58" w:rsidR="00DD19DE" w:rsidRDefault="00A41E73"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Most companies propose to define new</w:t>
      </w:r>
      <w:r w:rsidR="003F5950">
        <w:rPr>
          <w:rFonts w:eastAsia="SimSun"/>
          <w:color w:val="000000" w:themeColor="text1"/>
          <w:szCs w:val="24"/>
          <w:lang w:val="en-US" w:eastAsia="zh-CN"/>
        </w:rPr>
        <w:t xml:space="preserve"> </w:t>
      </w:r>
      <w:r>
        <w:rPr>
          <w:rFonts w:eastAsia="SimSun"/>
          <w:color w:val="000000" w:themeColor="text1"/>
          <w:szCs w:val="24"/>
          <w:lang w:val="en-US" w:eastAsia="zh-CN"/>
        </w:rPr>
        <w:t>PDSCH demodulation requirements targeting Rel-18 eRedCap UEs</w:t>
      </w:r>
      <w:r w:rsidR="00B92478">
        <w:rPr>
          <w:rFonts w:eastAsia="SimSun"/>
          <w:color w:val="000000" w:themeColor="text1"/>
          <w:szCs w:val="24"/>
          <w:lang w:val="en-US" w:eastAsia="zh-CN"/>
        </w:rPr>
        <w:t xml:space="preserve"> in FR1. </w:t>
      </w:r>
    </w:p>
    <w:p w14:paraId="43951C29" w14:textId="6FE6F3A2" w:rsidR="00FF0899" w:rsidRPr="00B94F30" w:rsidRDefault="00FF0899"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The moderator recommend</w:t>
      </w:r>
      <w:r w:rsidR="009E49B7">
        <w:rPr>
          <w:rFonts w:eastAsia="SimSun"/>
          <w:color w:val="000000" w:themeColor="text1"/>
          <w:szCs w:val="24"/>
          <w:lang w:val="en-US" w:eastAsia="zh-CN"/>
        </w:rPr>
        <w:t>s</w:t>
      </w:r>
      <w:r>
        <w:rPr>
          <w:rFonts w:eastAsia="SimSun"/>
          <w:color w:val="000000" w:themeColor="text1"/>
          <w:szCs w:val="24"/>
          <w:lang w:val="en-US" w:eastAsia="zh-CN"/>
        </w:rPr>
        <w:t xml:space="preserve"> </w:t>
      </w:r>
      <w:r w:rsidR="00C243FC">
        <w:rPr>
          <w:rFonts w:eastAsia="SimSun"/>
          <w:color w:val="000000" w:themeColor="text1"/>
          <w:szCs w:val="24"/>
          <w:lang w:val="en-US" w:eastAsia="zh-CN"/>
        </w:rPr>
        <w:t>defining</w:t>
      </w:r>
      <w:r>
        <w:rPr>
          <w:rFonts w:eastAsia="SimSun"/>
          <w:color w:val="000000" w:themeColor="text1"/>
          <w:szCs w:val="24"/>
          <w:lang w:val="en-US" w:eastAsia="zh-CN"/>
        </w:rPr>
        <w:t xml:space="preserve"> new PDSCH demodulation requirements for Rel-18 eRedCap UEs</w:t>
      </w:r>
      <w:r w:rsidR="00B92478">
        <w:rPr>
          <w:rFonts w:eastAsia="SimSun"/>
          <w:color w:val="000000" w:themeColor="text1"/>
          <w:szCs w:val="24"/>
          <w:lang w:val="en-US" w:eastAsia="zh-CN"/>
        </w:rPr>
        <w:t xml:space="preserve"> in FR1</w:t>
      </w:r>
    </w:p>
    <w:p w14:paraId="3BDD07BC" w14:textId="398E1BD2" w:rsidR="00DD19DE" w:rsidRDefault="00DD19DE" w:rsidP="00DD19DE">
      <w:pPr>
        <w:rPr>
          <w:color w:val="000000" w:themeColor="text1"/>
          <w:lang w:val="en-US" w:eastAsia="zh-CN"/>
        </w:rPr>
      </w:pPr>
    </w:p>
    <w:p w14:paraId="0FA03568" w14:textId="77777777" w:rsidR="003A6273" w:rsidRDefault="003A6273" w:rsidP="003A6273">
      <w:pPr>
        <w:rPr>
          <w:color w:val="000000" w:themeColor="text1"/>
          <w:lang w:val="en-US" w:eastAsia="zh-CN"/>
        </w:rPr>
      </w:pPr>
      <w:r>
        <w:rPr>
          <w:color w:val="000000" w:themeColor="text1"/>
          <w:lang w:val="en-US" w:eastAsia="zh-CN"/>
        </w:rPr>
        <w:t xml:space="preserve">Apple: Define PDSCH demodulation requirements with the scope that demodulation requirements should not exceed Rel-17 RedCap scope. </w:t>
      </w:r>
    </w:p>
    <w:p w14:paraId="102D7FC5" w14:textId="77777777" w:rsidR="003A6273" w:rsidRDefault="003A6273" w:rsidP="003A6273">
      <w:pPr>
        <w:rPr>
          <w:color w:val="000000" w:themeColor="text1"/>
          <w:lang w:val="en-US" w:eastAsia="zh-CN"/>
        </w:rPr>
      </w:pPr>
      <w:r>
        <w:rPr>
          <w:color w:val="000000" w:themeColor="text1"/>
          <w:lang w:val="en-US" w:eastAsia="zh-CN"/>
        </w:rPr>
        <w:t>Qualcomm: If the existing RedCap requirements does not exceed 10Mbps, it should be applicable for Rel-18 eRedCap UE.</w:t>
      </w:r>
    </w:p>
    <w:p w14:paraId="4659B0A8" w14:textId="77777777" w:rsidR="003A6273" w:rsidRDefault="003A6273" w:rsidP="00DD19DE">
      <w:pPr>
        <w:rPr>
          <w:color w:val="000000" w:themeColor="text1"/>
          <w:lang w:val="en-US" w:eastAsia="zh-CN"/>
        </w:rPr>
      </w:pPr>
    </w:p>
    <w:p w14:paraId="7780AAE9" w14:textId="0E4AF2E8" w:rsidR="009C208E" w:rsidRPr="00260C50" w:rsidRDefault="009C208E" w:rsidP="009C208E">
      <w:pPr>
        <w:rPr>
          <w:color w:val="000000" w:themeColor="text1"/>
          <w:highlight w:val="yellow"/>
          <w:lang w:val="en-US" w:eastAsia="zh-CN"/>
        </w:rPr>
      </w:pPr>
      <w:r w:rsidRPr="00260C50">
        <w:rPr>
          <w:color w:val="000000" w:themeColor="text1"/>
          <w:highlight w:val="yellow"/>
          <w:lang w:val="en-US" w:eastAsia="zh-CN"/>
        </w:rPr>
        <w:t>Tentative agreement</w:t>
      </w:r>
      <w:r w:rsidR="00A82078" w:rsidRPr="00260C50">
        <w:rPr>
          <w:color w:val="000000" w:themeColor="text1"/>
          <w:highlight w:val="yellow"/>
          <w:lang w:val="en-US" w:eastAsia="zh-CN"/>
        </w:rPr>
        <w:t>:</w:t>
      </w:r>
    </w:p>
    <w:p w14:paraId="2B7FBB75" w14:textId="4DB6E917" w:rsidR="003A6273" w:rsidRPr="00260C50" w:rsidRDefault="003A6273" w:rsidP="00260C50">
      <w:pPr>
        <w:spacing w:after="120"/>
        <w:rPr>
          <w:color w:val="000000" w:themeColor="text1"/>
          <w:szCs w:val="24"/>
          <w:lang w:val="en-US" w:eastAsia="zh-CN"/>
        </w:rPr>
      </w:pPr>
      <w:r w:rsidRPr="00260C50">
        <w:rPr>
          <w:color w:val="000000" w:themeColor="text1"/>
          <w:szCs w:val="24"/>
          <w:highlight w:val="yellow"/>
          <w:lang w:val="en-US" w:eastAsia="zh-CN"/>
        </w:rPr>
        <w:t>Define new PDSCH demodulation requirements for Rel-18 eRedCap UEs in FR1</w:t>
      </w:r>
      <w:r w:rsidR="00B41016" w:rsidRPr="00260C50">
        <w:rPr>
          <w:color w:val="000000" w:themeColor="text1"/>
          <w:szCs w:val="24"/>
          <w:highlight w:val="yellow"/>
          <w:lang w:val="en-US" w:eastAsia="zh-CN"/>
        </w:rPr>
        <w:t>.</w:t>
      </w:r>
      <w:r w:rsidR="00B41016">
        <w:rPr>
          <w:color w:val="000000" w:themeColor="text1"/>
          <w:szCs w:val="24"/>
          <w:lang w:val="en-US" w:eastAsia="zh-CN"/>
        </w:rPr>
        <w:t xml:space="preserve"> </w:t>
      </w:r>
    </w:p>
    <w:p w14:paraId="0CA4E220" w14:textId="77777777" w:rsidR="003A6273" w:rsidRDefault="003A6273" w:rsidP="00DD19DE">
      <w:pPr>
        <w:rPr>
          <w:color w:val="000000" w:themeColor="text1"/>
          <w:lang w:val="en-US" w:eastAsia="zh-CN"/>
        </w:rPr>
      </w:pPr>
    </w:p>
    <w:p w14:paraId="3C590DAE" w14:textId="77777777" w:rsidR="00143C61" w:rsidRPr="00B94F30" w:rsidRDefault="00143C61" w:rsidP="00DD19DE">
      <w:pPr>
        <w:rPr>
          <w:color w:val="000000" w:themeColor="text1"/>
          <w:lang w:val="en-US" w:eastAsia="zh-CN"/>
        </w:rPr>
      </w:pPr>
    </w:p>
    <w:p w14:paraId="66ACD63D" w14:textId="688FB919" w:rsidR="00B94F30" w:rsidRPr="00B94F30" w:rsidRDefault="00B94F30" w:rsidP="00B94F30">
      <w:pPr>
        <w:rPr>
          <w:b/>
          <w:color w:val="000000" w:themeColor="text1"/>
          <w:u w:val="single"/>
          <w:lang w:val="en-US" w:eastAsia="ko-KR"/>
        </w:rPr>
      </w:pPr>
      <w:r w:rsidRPr="00B94F30">
        <w:rPr>
          <w:b/>
          <w:color w:val="000000" w:themeColor="text1"/>
          <w:u w:val="single"/>
          <w:lang w:val="en-US" w:eastAsia="ko-KR"/>
        </w:rPr>
        <w:t>Issue 2-</w:t>
      </w:r>
      <w:r w:rsidR="00E2234E">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2</w:t>
      </w:r>
      <w:r w:rsidRPr="00B94F30">
        <w:rPr>
          <w:b/>
          <w:color w:val="000000" w:themeColor="text1"/>
          <w:u w:val="single"/>
          <w:lang w:val="en-US" w:eastAsia="ko-KR"/>
        </w:rPr>
        <w:t>:  Supported UE capability</w:t>
      </w:r>
    </w:p>
    <w:p w14:paraId="7C71FAB8" w14:textId="679BBFF0"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Observation: </w:t>
      </w:r>
    </w:p>
    <w:p w14:paraId="47220733" w14:textId="74EF0585" w:rsidR="0072328E" w:rsidRDefault="00B94F30"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Rel18 eRedCap UEs </w:t>
      </w:r>
      <w:r w:rsidR="00A67C37">
        <w:rPr>
          <w:rFonts w:eastAsia="SimSun"/>
          <w:color w:val="000000" w:themeColor="text1"/>
          <w:szCs w:val="24"/>
          <w:lang w:val="en-US" w:eastAsia="zh-CN"/>
        </w:rPr>
        <w:t>(</w:t>
      </w:r>
      <w:r w:rsidR="00FF554A" w:rsidRPr="00FF554A">
        <w:rPr>
          <w:rFonts w:eastAsia="SimSun"/>
          <w:color w:val="000000" w:themeColor="text1"/>
          <w:szCs w:val="24"/>
          <w:lang w:val="en-US" w:eastAsia="zh-CN"/>
        </w:rPr>
        <w:t>supportOfERedCap-r18</w:t>
      </w:r>
      <w:r w:rsidR="00A67C37">
        <w:rPr>
          <w:rFonts w:eastAsia="SimSun"/>
          <w:color w:val="000000" w:themeColor="text1"/>
          <w:szCs w:val="24"/>
          <w:lang w:val="en-US" w:eastAsia="zh-CN"/>
        </w:rPr>
        <w:t xml:space="preserve">) </w:t>
      </w:r>
      <w:r w:rsidRPr="00B94F30">
        <w:rPr>
          <w:rFonts w:eastAsia="SimSun"/>
          <w:color w:val="000000" w:themeColor="text1"/>
          <w:szCs w:val="24"/>
          <w:lang w:val="en-US" w:eastAsia="zh-CN"/>
        </w:rPr>
        <w:t>may support the peak rate of 10Mbps</w:t>
      </w:r>
      <w:r w:rsidR="0072328E">
        <w:rPr>
          <w:rFonts w:eastAsia="SimSun"/>
          <w:color w:val="000000" w:themeColor="text1"/>
          <w:szCs w:val="24"/>
          <w:lang w:val="en-US" w:eastAsia="zh-CN"/>
        </w:rPr>
        <w:t>:</w:t>
      </w:r>
    </w:p>
    <w:p w14:paraId="4C46AE6B" w14:textId="76EB82A7" w:rsidR="0072328E" w:rsidRDefault="0072328E" w:rsidP="0072328E">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W</w:t>
      </w:r>
      <w:r w:rsidR="00B94F30" w:rsidRPr="00B94F30">
        <w:rPr>
          <w:rFonts w:eastAsia="SimSun"/>
          <w:color w:val="000000" w:themeColor="text1"/>
          <w:szCs w:val="24"/>
          <w:lang w:val="en-US" w:eastAsia="zh-CN"/>
        </w:rPr>
        <w:t>ith reduced BW</w:t>
      </w:r>
      <w:r w:rsidR="00BF5CA3">
        <w:rPr>
          <w:rFonts w:eastAsia="SimSun"/>
          <w:color w:val="000000" w:themeColor="text1"/>
          <w:szCs w:val="24"/>
          <w:lang w:val="en-US" w:eastAsia="zh-CN"/>
        </w:rPr>
        <w:t xml:space="preserve"> (not supporting </w:t>
      </w:r>
      <w:r w:rsidR="00BF5CA3" w:rsidRPr="00B94F30">
        <w:rPr>
          <w:rFonts w:eastAsia="SimSun"/>
          <w:color w:val="000000" w:themeColor="text1"/>
          <w:szCs w:val="24"/>
          <w:lang w:val="en-US" w:eastAsia="zh-CN"/>
        </w:rPr>
        <w:t>eRedCapNotReducedBB-BW-r</w:t>
      </w:r>
      <w:r w:rsidR="00BF5CA3">
        <w:rPr>
          <w:rFonts w:eastAsia="SimSun"/>
          <w:color w:val="000000" w:themeColor="text1"/>
          <w:szCs w:val="24"/>
          <w:lang w:val="en-US" w:eastAsia="zh-CN"/>
        </w:rPr>
        <w:t>18</w:t>
      </w:r>
      <w:r w:rsidR="003F5941">
        <w:rPr>
          <w:rFonts w:eastAsia="SimSun"/>
          <w:color w:val="000000" w:themeColor="text1"/>
          <w:szCs w:val="24"/>
          <w:lang w:val="en-US" w:eastAsia="zh-CN"/>
        </w:rPr>
        <w:t>, FG 48-1</w:t>
      </w:r>
      <w:r w:rsidR="00BF5CA3">
        <w:rPr>
          <w:rFonts w:eastAsia="SimSun"/>
          <w:color w:val="000000" w:themeColor="text1"/>
          <w:szCs w:val="24"/>
          <w:lang w:val="en-US" w:eastAsia="zh-CN"/>
        </w:rPr>
        <w:t>)</w:t>
      </w:r>
      <w:r>
        <w:rPr>
          <w:rFonts w:eastAsia="SimSun"/>
          <w:color w:val="000000" w:themeColor="text1"/>
          <w:szCs w:val="24"/>
          <w:lang w:val="en-US" w:eastAsia="zh-CN"/>
        </w:rPr>
        <w:t xml:space="preserve"> and, </w:t>
      </w:r>
    </w:p>
    <w:p w14:paraId="06F803BD" w14:textId="3C7BDD74" w:rsidR="00B94F30" w:rsidRPr="00B94F30" w:rsidRDefault="0072328E" w:rsidP="0072328E">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W</w:t>
      </w:r>
      <w:r w:rsidR="00BF5CA3">
        <w:rPr>
          <w:rFonts w:eastAsia="SimSun"/>
          <w:color w:val="000000" w:themeColor="text1"/>
          <w:szCs w:val="24"/>
          <w:lang w:val="en-US" w:eastAsia="zh-CN"/>
        </w:rPr>
        <w:t xml:space="preserve">ithout reduced BW (supporting </w:t>
      </w:r>
      <w:r w:rsidR="00BF5CA3" w:rsidRPr="00B94F30">
        <w:rPr>
          <w:rFonts w:eastAsia="SimSun"/>
          <w:color w:val="000000" w:themeColor="text1"/>
          <w:szCs w:val="24"/>
          <w:lang w:val="en-US" w:eastAsia="zh-CN"/>
        </w:rPr>
        <w:t>eRedCapNotReducedBB-BW-r</w:t>
      </w:r>
      <w:r w:rsidR="00BF5CA3">
        <w:rPr>
          <w:rFonts w:eastAsia="SimSun"/>
          <w:color w:val="000000" w:themeColor="text1"/>
          <w:szCs w:val="24"/>
          <w:lang w:val="en-US" w:eastAsia="zh-CN"/>
        </w:rPr>
        <w:t>18</w:t>
      </w:r>
      <w:r w:rsidR="003F5941">
        <w:rPr>
          <w:rFonts w:eastAsia="SimSun"/>
          <w:color w:val="000000" w:themeColor="text1"/>
          <w:szCs w:val="24"/>
          <w:lang w:val="en-US" w:eastAsia="zh-CN"/>
        </w:rPr>
        <w:t>, FG 48-2</w:t>
      </w:r>
      <w:r w:rsidR="00BF5CA3">
        <w:rPr>
          <w:rFonts w:eastAsia="SimSun"/>
          <w:color w:val="000000" w:themeColor="text1"/>
          <w:szCs w:val="24"/>
          <w:lang w:val="en-US" w:eastAsia="zh-CN"/>
        </w:rPr>
        <w:t>)</w:t>
      </w:r>
    </w:p>
    <w:p w14:paraId="0AB7405C" w14:textId="7B8D729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Proposals </w:t>
      </w:r>
    </w:p>
    <w:p w14:paraId="332CB46F" w14:textId="7EC87F63" w:rsidR="00B94F30" w:rsidRPr="00B94F30" w:rsidRDefault="00B94F30"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Option 1 (Qualcomm, Huawei</w:t>
      </w:r>
      <w:r w:rsidR="002E3DF7">
        <w:rPr>
          <w:rFonts w:eastAsia="SimSun"/>
          <w:color w:val="000000" w:themeColor="text1"/>
          <w:szCs w:val="24"/>
          <w:lang w:val="en-US" w:eastAsia="zh-CN"/>
        </w:rPr>
        <w:t>, Nokia</w:t>
      </w:r>
      <w:r w:rsidRPr="00B94F30">
        <w:rPr>
          <w:rFonts w:eastAsia="SimSun"/>
          <w:color w:val="000000" w:themeColor="text1"/>
          <w:szCs w:val="24"/>
          <w:lang w:val="en-US" w:eastAsia="zh-CN"/>
        </w:rPr>
        <w:t xml:space="preserve">): </w:t>
      </w:r>
      <w:r w:rsidR="00503EC8">
        <w:rPr>
          <w:rFonts w:eastAsia="SimSun"/>
          <w:color w:val="000000" w:themeColor="text1"/>
          <w:szCs w:val="24"/>
          <w:lang w:val="en-US" w:eastAsia="zh-CN"/>
        </w:rPr>
        <w:t>Define PDSCH targeting</w:t>
      </w:r>
      <w:r w:rsidR="002E3DF7">
        <w:rPr>
          <w:rFonts w:eastAsia="SimSun"/>
          <w:color w:val="000000" w:themeColor="text1"/>
          <w:szCs w:val="24"/>
          <w:lang w:val="en-US" w:eastAsia="zh-CN"/>
        </w:rPr>
        <w:t xml:space="preserve"> </w:t>
      </w:r>
      <w:r w:rsidR="000C2B5D" w:rsidRPr="00B94F30">
        <w:rPr>
          <w:rFonts w:eastAsia="SimSun"/>
          <w:color w:val="000000" w:themeColor="text1"/>
          <w:szCs w:val="24"/>
          <w:lang w:val="en-US" w:eastAsia="zh-CN"/>
        </w:rPr>
        <w:t>UE</w:t>
      </w:r>
      <w:r w:rsidR="00503EC8">
        <w:rPr>
          <w:rFonts w:eastAsia="SimSun"/>
          <w:color w:val="000000" w:themeColor="text1"/>
          <w:szCs w:val="24"/>
          <w:lang w:val="en-US" w:eastAsia="zh-CN"/>
        </w:rPr>
        <w:t>s</w:t>
      </w:r>
      <w:r w:rsidR="000C2B5D" w:rsidRPr="00B94F30">
        <w:rPr>
          <w:rFonts w:eastAsia="SimSun"/>
          <w:color w:val="000000" w:themeColor="text1"/>
          <w:szCs w:val="24"/>
          <w:lang w:val="en-US" w:eastAsia="zh-CN"/>
        </w:rPr>
        <w:t xml:space="preserve"> </w:t>
      </w:r>
      <w:r w:rsidR="00503EC8">
        <w:rPr>
          <w:rFonts w:eastAsia="SimSun"/>
          <w:color w:val="000000" w:themeColor="text1"/>
          <w:szCs w:val="24"/>
          <w:lang w:val="en-US" w:eastAsia="zh-CN"/>
        </w:rPr>
        <w:t xml:space="preserve">both </w:t>
      </w:r>
      <w:r w:rsidR="000C2B5D" w:rsidRPr="00B94F30">
        <w:rPr>
          <w:rFonts w:eastAsia="SimSun"/>
          <w:color w:val="000000" w:themeColor="text1"/>
          <w:szCs w:val="24"/>
          <w:lang w:val="en-US" w:eastAsia="zh-CN"/>
        </w:rPr>
        <w:t>not supporting eRedCapNotReducedBB-BW-r18</w:t>
      </w:r>
      <w:r w:rsidR="000C2B5D">
        <w:rPr>
          <w:rFonts w:eastAsia="SimSun"/>
          <w:color w:val="000000" w:themeColor="text1"/>
          <w:szCs w:val="24"/>
          <w:lang w:val="en-US" w:eastAsia="zh-CN"/>
        </w:rPr>
        <w:t xml:space="preserve"> (FG 48-1) and </w:t>
      </w:r>
      <w:r w:rsidRPr="00B94F30">
        <w:rPr>
          <w:rFonts w:eastAsia="SimSun"/>
          <w:color w:val="000000" w:themeColor="text1"/>
          <w:szCs w:val="24"/>
          <w:lang w:val="en-US" w:eastAsia="zh-CN"/>
        </w:rPr>
        <w:t>eRedCap UE supporting eRedCapNotReducedBB-BW-r18 (</w:t>
      </w:r>
      <w:r w:rsidR="00BE68B3">
        <w:rPr>
          <w:rFonts w:eastAsia="SimSun"/>
          <w:color w:val="000000" w:themeColor="text1"/>
          <w:szCs w:val="24"/>
          <w:lang w:val="en-US" w:eastAsia="zh-CN"/>
        </w:rPr>
        <w:t>FG 48-</w:t>
      </w:r>
      <w:r w:rsidR="000C2B5D">
        <w:rPr>
          <w:rFonts w:eastAsia="SimSun"/>
          <w:color w:val="000000" w:themeColor="text1"/>
          <w:szCs w:val="24"/>
          <w:lang w:val="en-US" w:eastAsia="zh-CN"/>
        </w:rPr>
        <w:t>2</w:t>
      </w:r>
      <w:r w:rsidRPr="00B94F30">
        <w:rPr>
          <w:rFonts w:eastAsia="SimSun"/>
          <w:color w:val="000000" w:themeColor="text1"/>
          <w:szCs w:val="24"/>
          <w:lang w:val="en-US" w:eastAsia="zh-CN"/>
        </w:rPr>
        <w:t xml:space="preserve">). </w:t>
      </w:r>
    </w:p>
    <w:p w14:paraId="5512C3D7" w14:textId="61E1C37D" w:rsidR="00B94F30" w:rsidRPr="00B94F30" w:rsidRDefault="00B94F30"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Option 2</w:t>
      </w:r>
      <w:r w:rsidR="00F171BC">
        <w:rPr>
          <w:rFonts w:eastAsia="SimSun"/>
          <w:color w:val="000000" w:themeColor="text1"/>
          <w:szCs w:val="24"/>
          <w:lang w:val="en-US" w:eastAsia="zh-CN"/>
        </w:rPr>
        <w:t xml:space="preserve"> (Ericsson)</w:t>
      </w:r>
      <w:r w:rsidRPr="00B94F30">
        <w:rPr>
          <w:rFonts w:eastAsia="SimSun"/>
          <w:color w:val="000000" w:themeColor="text1"/>
          <w:szCs w:val="24"/>
          <w:lang w:val="en-US" w:eastAsia="zh-CN"/>
        </w:rPr>
        <w:t xml:space="preserve">: </w:t>
      </w:r>
      <w:r w:rsidR="00503EC8">
        <w:rPr>
          <w:rFonts w:eastAsia="SimSun"/>
          <w:color w:val="000000" w:themeColor="text1"/>
          <w:szCs w:val="24"/>
          <w:lang w:val="en-US" w:eastAsia="zh-CN"/>
        </w:rPr>
        <w:t xml:space="preserve">Define PSDCH targeting </w:t>
      </w:r>
      <w:r w:rsidRPr="00B94F30">
        <w:rPr>
          <w:rFonts w:eastAsia="SimSun"/>
          <w:color w:val="000000" w:themeColor="text1"/>
          <w:szCs w:val="24"/>
          <w:lang w:val="en-US" w:eastAsia="zh-CN"/>
        </w:rPr>
        <w:t xml:space="preserve">UE </w:t>
      </w:r>
      <w:r w:rsidR="00503EC8">
        <w:rPr>
          <w:rFonts w:eastAsia="SimSun"/>
          <w:color w:val="000000" w:themeColor="text1"/>
          <w:szCs w:val="24"/>
          <w:lang w:val="en-US" w:eastAsia="zh-CN"/>
        </w:rPr>
        <w:t xml:space="preserve">only </w:t>
      </w:r>
      <w:r w:rsidR="000929D5">
        <w:rPr>
          <w:rFonts w:eastAsia="SimSun"/>
          <w:color w:val="000000" w:themeColor="text1"/>
          <w:szCs w:val="24"/>
          <w:lang w:val="en-US" w:eastAsia="zh-CN"/>
        </w:rPr>
        <w:t xml:space="preserve">not supporting </w:t>
      </w:r>
      <w:r w:rsidRPr="00B94F30">
        <w:rPr>
          <w:rFonts w:eastAsia="SimSun"/>
          <w:color w:val="000000" w:themeColor="text1"/>
          <w:szCs w:val="24"/>
          <w:lang w:val="en-US" w:eastAsia="zh-CN"/>
        </w:rPr>
        <w:t>eRedCapNotReducedBB-BW-r18</w:t>
      </w:r>
      <w:r w:rsidR="00C465F1">
        <w:rPr>
          <w:rFonts w:eastAsia="SimSun"/>
          <w:color w:val="000000" w:themeColor="text1"/>
          <w:szCs w:val="24"/>
          <w:lang w:val="en-US" w:eastAsia="zh-CN"/>
        </w:rPr>
        <w:t xml:space="preserve"> (FG 48-1)</w:t>
      </w:r>
      <w:r w:rsidRPr="00B94F30">
        <w:rPr>
          <w:rFonts w:eastAsia="SimSun"/>
          <w:color w:val="000000" w:themeColor="text1"/>
          <w:szCs w:val="24"/>
          <w:lang w:val="en-US" w:eastAsia="zh-CN"/>
        </w:rPr>
        <w:t>.</w:t>
      </w:r>
    </w:p>
    <w:p w14:paraId="4BEFEDD0" w14:textId="7777777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4E83352E" w14:textId="3AA90E3D" w:rsidR="00B94F30" w:rsidRPr="00B94F30" w:rsidRDefault="003E47EC"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Discuss whether Option 1 is agreeable. </w:t>
      </w:r>
    </w:p>
    <w:p w14:paraId="2C82E093" w14:textId="77777777" w:rsidR="00B94F30" w:rsidRDefault="00B94F30" w:rsidP="00DD19DE">
      <w:pPr>
        <w:rPr>
          <w:color w:val="000000" w:themeColor="text1"/>
          <w:lang w:val="en-US" w:eastAsia="zh-CN"/>
        </w:rPr>
      </w:pPr>
    </w:p>
    <w:p w14:paraId="68A0513A" w14:textId="38800A87" w:rsidR="002E43B5" w:rsidRDefault="002E43B5" w:rsidP="00DD19DE">
      <w:pPr>
        <w:rPr>
          <w:color w:val="000000" w:themeColor="text1"/>
          <w:lang w:val="en-US" w:eastAsia="zh-CN"/>
        </w:rPr>
      </w:pPr>
      <w:r>
        <w:rPr>
          <w:color w:val="000000" w:themeColor="text1"/>
          <w:lang w:val="en-US" w:eastAsia="zh-CN"/>
        </w:rPr>
        <w:t xml:space="preserve">Apple: OK to define both the capabilities, but need to consider the total number of test cases is not too much. </w:t>
      </w:r>
    </w:p>
    <w:p w14:paraId="37F9BAE1" w14:textId="77777777" w:rsidR="002E43B5" w:rsidRDefault="002E43B5" w:rsidP="00DD19DE">
      <w:pPr>
        <w:rPr>
          <w:color w:val="000000" w:themeColor="text1"/>
          <w:lang w:val="en-US" w:eastAsia="zh-CN"/>
        </w:rPr>
      </w:pPr>
    </w:p>
    <w:p w14:paraId="6AE32715" w14:textId="786BE5DD" w:rsidR="009C208E" w:rsidRPr="00260C50" w:rsidRDefault="009C208E" w:rsidP="009C208E">
      <w:pPr>
        <w:rPr>
          <w:color w:val="000000" w:themeColor="text1"/>
          <w:highlight w:val="yellow"/>
          <w:lang w:val="en-US" w:eastAsia="zh-CN"/>
        </w:rPr>
      </w:pPr>
      <w:r w:rsidRPr="00260C50">
        <w:rPr>
          <w:color w:val="000000" w:themeColor="text1"/>
          <w:highlight w:val="yellow"/>
          <w:lang w:val="en-US" w:eastAsia="zh-CN"/>
        </w:rPr>
        <w:t>Tentative agreement</w:t>
      </w:r>
      <w:r w:rsidR="00A82078" w:rsidRPr="00260C50">
        <w:rPr>
          <w:color w:val="000000" w:themeColor="text1"/>
          <w:highlight w:val="yellow"/>
          <w:lang w:val="en-US" w:eastAsia="zh-CN"/>
        </w:rPr>
        <w:t>:</w:t>
      </w:r>
    </w:p>
    <w:p w14:paraId="22A4B1E6" w14:textId="77777777" w:rsidR="002E43B5" w:rsidRPr="00260C50" w:rsidRDefault="002E43B5" w:rsidP="00DD19DE">
      <w:pPr>
        <w:rPr>
          <w:color w:val="000000" w:themeColor="text1"/>
          <w:szCs w:val="24"/>
          <w:highlight w:val="yellow"/>
          <w:lang w:val="en-US" w:eastAsia="zh-CN"/>
        </w:rPr>
      </w:pPr>
      <w:r w:rsidRPr="00260C50">
        <w:rPr>
          <w:color w:val="000000" w:themeColor="text1"/>
          <w:szCs w:val="24"/>
          <w:highlight w:val="yellow"/>
          <w:lang w:val="en-US" w:eastAsia="zh-CN"/>
        </w:rPr>
        <w:t>Define PDSCH targeting UEs:</w:t>
      </w:r>
    </w:p>
    <w:p w14:paraId="2F227A2F" w14:textId="77777777" w:rsidR="002E43B5" w:rsidRPr="00260C50" w:rsidRDefault="002E43B5" w:rsidP="00260C50">
      <w:pPr>
        <w:pStyle w:val="ListParagraph"/>
        <w:numPr>
          <w:ilvl w:val="0"/>
          <w:numId w:val="35"/>
        </w:numPr>
        <w:ind w:firstLineChars="0"/>
        <w:rPr>
          <w:color w:val="000000" w:themeColor="text1"/>
          <w:szCs w:val="24"/>
          <w:highlight w:val="yellow"/>
          <w:lang w:val="en-US" w:eastAsia="zh-CN"/>
        </w:rPr>
      </w:pPr>
      <w:r w:rsidRPr="00260C50">
        <w:rPr>
          <w:color w:val="000000" w:themeColor="text1"/>
          <w:szCs w:val="24"/>
          <w:highlight w:val="yellow"/>
          <w:lang w:val="en-US" w:eastAsia="zh-CN"/>
        </w:rPr>
        <w:t>not supporting eRedCapNotReducedBB-BW-r18 (FG 48-1)</w:t>
      </w:r>
    </w:p>
    <w:p w14:paraId="55E18BF3" w14:textId="55DE456F" w:rsidR="009C208E" w:rsidRPr="00260C50" w:rsidRDefault="002E43B5" w:rsidP="00260C50">
      <w:pPr>
        <w:pStyle w:val="ListParagraph"/>
        <w:numPr>
          <w:ilvl w:val="0"/>
          <w:numId w:val="35"/>
        </w:numPr>
        <w:ind w:firstLineChars="0"/>
        <w:rPr>
          <w:color w:val="000000" w:themeColor="text1"/>
          <w:highlight w:val="yellow"/>
          <w:lang w:val="en-US" w:eastAsia="zh-CN"/>
        </w:rPr>
      </w:pPr>
      <w:r w:rsidRPr="00260C50">
        <w:rPr>
          <w:color w:val="000000" w:themeColor="text1"/>
          <w:szCs w:val="24"/>
          <w:highlight w:val="yellow"/>
          <w:lang w:val="en-US" w:eastAsia="zh-CN"/>
        </w:rPr>
        <w:t>supporting eRedCapNotReducedBB-BW-r18 (FG 48-2).</w:t>
      </w:r>
    </w:p>
    <w:p w14:paraId="7AC70E22" w14:textId="65A12A76" w:rsidR="00B94F30" w:rsidRPr="00B94F30" w:rsidRDefault="00B94F30" w:rsidP="00B94F30">
      <w:pPr>
        <w:rPr>
          <w:b/>
          <w:color w:val="000000" w:themeColor="text1"/>
          <w:u w:val="single"/>
          <w:lang w:val="en-US" w:eastAsia="ko-KR"/>
        </w:rPr>
      </w:pPr>
      <w:r w:rsidRPr="00B94F30">
        <w:rPr>
          <w:b/>
          <w:color w:val="000000" w:themeColor="text1"/>
          <w:u w:val="single"/>
          <w:lang w:val="en-US" w:eastAsia="ko-KR"/>
        </w:rPr>
        <w:t>Issue 2-</w:t>
      </w:r>
      <w:r w:rsidR="00E2234E">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3</w:t>
      </w:r>
      <w:r w:rsidRPr="00B94F30">
        <w:rPr>
          <w:b/>
          <w:color w:val="000000" w:themeColor="text1"/>
          <w:u w:val="single"/>
          <w:lang w:val="en-US" w:eastAsia="ko-KR"/>
        </w:rPr>
        <w:t xml:space="preserve">: </w:t>
      </w:r>
      <w:r w:rsidR="009E49B7">
        <w:rPr>
          <w:b/>
          <w:color w:val="000000" w:themeColor="text1"/>
          <w:u w:val="single"/>
          <w:lang w:val="en-US" w:eastAsia="ko-KR"/>
        </w:rPr>
        <w:t xml:space="preserve"> Test setup</w:t>
      </w:r>
    </w:p>
    <w:p w14:paraId="5A7FA404" w14:textId="4674034E"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Proposals </w:t>
      </w:r>
      <w:r w:rsidR="009E49B7">
        <w:rPr>
          <w:rFonts w:eastAsia="SimSun"/>
          <w:color w:val="000000" w:themeColor="text1"/>
          <w:szCs w:val="24"/>
          <w:lang w:val="en-US" w:eastAsia="zh-CN"/>
        </w:rPr>
        <w:t>(</w:t>
      </w:r>
      <w:r w:rsidR="0002259C">
        <w:rPr>
          <w:rFonts w:eastAsia="SimSun"/>
          <w:color w:val="000000" w:themeColor="text1"/>
          <w:szCs w:val="24"/>
          <w:lang w:val="en-US" w:eastAsia="zh-CN"/>
        </w:rPr>
        <w:t>Huawei, Ericsson, Nokia, Qualcomm</w:t>
      </w:r>
      <w:r w:rsidR="009E49B7">
        <w:rPr>
          <w:rFonts w:eastAsia="SimSun"/>
          <w:color w:val="000000" w:themeColor="text1"/>
          <w:szCs w:val="24"/>
          <w:lang w:val="en-US" w:eastAsia="zh-CN"/>
        </w:rPr>
        <w:t>)</w:t>
      </w:r>
    </w:p>
    <w:p w14:paraId="538CFF2B" w14:textId="12897B97" w:rsidR="00B94F30" w:rsidRPr="00D200DE" w:rsidRDefault="00D200DE" w:rsidP="00D200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Specify PDSCH demodulation requirements for b</w:t>
      </w:r>
      <w:r w:rsidRPr="00D200DE">
        <w:rPr>
          <w:rFonts w:eastAsia="SimSun"/>
          <w:color w:val="000000" w:themeColor="text1"/>
          <w:szCs w:val="24"/>
          <w:lang w:val="en-US" w:eastAsia="zh-CN"/>
        </w:rPr>
        <w:t>oth 1Rx and 2Rx configurations</w:t>
      </w:r>
      <w:r>
        <w:rPr>
          <w:rFonts w:eastAsia="SimSun"/>
          <w:color w:val="000000" w:themeColor="text1"/>
          <w:szCs w:val="24"/>
          <w:lang w:val="en-US" w:eastAsia="zh-CN"/>
        </w:rPr>
        <w:t>,</w:t>
      </w:r>
      <w:r w:rsidRPr="00D200DE">
        <w:rPr>
          <w:rFonts w:eastAsia="SimSun"/>
          <w:color w:val="000000" w:themeColor="text1"/>
          <w:szCs w:val="24"/>
          <w:lang w:val="en-US" w:eastAsia="zh-CN"/>
        </w:rPr>
        <w:t xml:space="preserve"> and for TDD, FDD and HD-FDD configurations.</w:t>
      </w:r>
    </w:p>
    <w:p w14:paraId="0BE6B3CD" w14:textId="7777777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23C0BED7" w14:textId="4F39A45A" w:rsidR="00B94F30" w:rsidRPr="00B94D86" w:rsidRDefault="00D200DE"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Agree with the proposal. </w:t>
      </w:r>
    </w:p>
    <w:p w14:paraId="546F6E88" w14:textId="77777777" w:rsidR="00B94F30" w:rsidRDefault="00B94F30" w:rsidP="00DD19DE">
      <w:pPr>
        <w:rPr>
          <w:color w:val="000000" w:themeColor="text1"/>
          <w:lang w:val="en-US" w:eastAsia="zh-CN"/>
        </w:rPr>
      </w:pPr>
    </w:p>
    <w:p w14:paraId="31548958" w14:textId="3F9A40C9" w:rsidR="009C208E" w:rsidRPr="00260C50" w:rsidRDefault="009C208E" w:rsidP="009C208E">
      <w:pPr>
        <w:rPr>
          <w:color w:val="000000" w:themeColor="text1"/>
          <w:highlight w:val="yellow"/>
          <w:lang w:val="en-US" w:eastAsia="zh-CN"/>
        </w:rPr>
      </w:pPr>
      <w:r w:rsidRPr="00260C50">
        <w:rPr>
          <w:color w:val="000000" w:themeColor="text1"/>
          <w:highlight w:val="yellow"/>
          <w:lang w:val="en-US" w:eastAsia="zh-CN"/>
        </w:rPr>
        <w:t>Tentative agreement</w:t>
      </w:r>
      <w:r w:rsidR="00A82078" w:rsidRPr="00260C50">
        <w:rPr>
          <w:color w:val="000000" w:themeColor="text1"/>
          <w:highlight w:val="yellow"/>
          <w:lang w:val="en-US" w:eastAsia="zh-CN"/>
        </w:rPr>
        <w:t>:</w:t>
      </w:r>
    </w:p>
    <w:p w14:paraId="5A5904E1" w14:textId="0010DBF4" w:rsidR="009C208E" w:rsidRPr="00B94F30" w:rsidRDefault="00577398" w:rsidP="00DD19DE">
      <w:pPr>
        <w:rPr>
          <w:color w:val="000000" w:themeColor="text1"/>
          <w:lang w:val="en-US" w:eastAsia="zh-CN"/>
        </w:rPr>
      </w:pPr>
      <w:r w:rsidRPr="00260C50">
        <w:rPr>
          <w:color w:val="000000" w:themeColor="text1"/>
          <w:highlight w:val="yellow"/>
          <w:lang w:val="en-US" w:eastAsia="zh-CN"/>
        </w:rPr>
        <w:t>Specify PDSCH demodulation requirements for both 1Rx and 2Rx configurations, and for TDD, FDD and HD-FDD configurations.</w:t>
      </w:r>
    </w:p>
    <w:p w14:paraId="0464466F" w14:textId="39503100" w:rsidR="00B94F30" w:rsidRPr="00EE3671" w:rsidRDefault="00B94F30" w:rsidP="00B94F30">
      <w:pPr>
        <w:rPr>
          <w:b/>
          <w:color w:val="000000" w:themeColor="text1"/>
          <w:u w:val="single"/>
          <w:lang w:val="en-US" w:eastAsia="ko-KR"/>
        </w:rPr>
      </w:pPr>
      <w:r w:rsidRPr="00EE3671">
        <w:rPr>
          <w:b/>
          <w:color w:val="000000" w:themeColor="text1"/>
          <w:u w:val="single"/>
          <w:lang w:val="en-US" w:eastAsia="ko-KR"/>
        </w:rPr>
        <w:t>Issue 2-</w:t>
      </w:r>
      <w:r w:rsidR="00E2234E" w:rsidRPr="00EE3671">
        <w:rPr>
          <w:b/>
          <w:color w:val="000000" w:themeColor="text1"/>
          <w:u w:val="single"/>
          <w:lang w:val="en-US" w:eastAsia="ko-KR"/>
        </w:rPr>
        <w:t>2</w:t>
      </w:r>
      <w:r w:rsidRPr="00EE3671">
        <w:rPr>
          <w:b/>
          <w:color w:val="000000" w:themeColor="text1"/>
          <w:u w:val="single"/>
          <w:lang w:val="en-US" w:eastAsia="ko-KR"/>
        </w:rPr>
        <w:t>-</w:t>
      </w:r>
      <w:r w:rsidR="00E2234E" w:rsidRPr="00EE3671">
        <w:rPr>
          <w:b/>
          <w:color w:val="000000" w:themeColor="text1"/>
          <w:u w:val="single"/>
          <w:lang w:val="en-US" w:eastAsia="ko-KR"/>
        </w:rPr>
        <w:t>4</w:t>
      </w:r>
      <w:r w:rsidRPr="00EE3671">
        <w:rPr>
          <w:b/>
          <w:color w:val="000000" w:themeColor="text1"/>
          <w:u w:val="single"/>
          <w:lang w:val="en-US" w:eastAsia="ko-KR"/>
        </w:rPr>
        <w:t xml:space="preserve">:  </w:t>
      </w:r>
      <w:r w:rsidR="001C3F15" w:rsidRPr="00EE3671">
        <w:rPr>
          <w:b/>
          <w:color w:val="000000" w:themeColor="text1"/>
          <w:u w:val="single"/>
          <w:lang w:val="en-US" w:eastAsia="ko-KR"/>
        </w:rPr>
        <w:t>PDSCH t</w:t>
      </w:r>
      <w:r w:rsidRPr="00EE3671">
        <w:rPr>
          <w:b/>
          <w:color w:val="000000" w:themeColor="text1"/>
          <w:u w:val="single"/>
          <w:lang w:val="en-US" w:eastAsia="ko-KR"/>
        </w:rPr>
        <w:t>est cases for</w:t>
      </w:r>
      <w:r w:rsidR="00033261" w:rsidRPr="00EE3671">
        <w:rPr>
          <w:b/>
          <w:color w:val="000000" w:themeColor="text1"/>
          <w:u w:val="single"/>
          <w:lang w:val="en-US" w:eastAsia="ko-KR"/>
        </w:rPr>
        <w:t xml:space="preserve"> UE </w:t>
      </w:r>
      <w:r w:rsidR="00C239AD" w:rsidRPr="00EE3671">
        <w:rPr>
          <w:b/>
          <w:color w:val="000000" w:themeColor="text1"/>
          <w:u w:val="single"/>
          <w:lang w:val="en-US" w:eastAsia="ko-KR"/>
        </w:rPr>
        <w:t>not</w:t>
      </w:r>
      <w:r w:rsidR="00033261" w:rsidRPr="00EE3671">
        <w:rPr>
          <w:b/>
          <w:color w:val="000000" w:themeColor="text1"/>
          <w:u w:val="single"/>
          <w:lang w:val="en-US" w:eastAsia="ko-KR"/>
        </w:rPr>
        <w:t xml:space="preserve"> supporting eRedCapNotReducedBB-BW-r18</w:t>
      </w:r>
      <w:r w:rsidR="00BF538E" w:rsidRPr="00EE3671">
        <w:rPr>
          <w:b/>
          <w:color w:val="000000" w:themeColor="text1"/>
          <w:u w:val="single"/>
          <w:lang w:val="en-US" w:eastAsia="ko-KR"/>
        </w:rPr>
        <w:t xml:space="preserve"> (</w:t>
      </w:r>
      <w:r w:rsidR="00AE7881" w:rsidRPr="00EE3671">
        <w:rPr>
          <w:b/>
          <w:color w:val="000000" w:themeColor="text1"/>
          <w:u w:val="single"/>
          <w:lang w:val="en-US" w:eastAsia="ko-KR"/>
        </w:rPr>
        <w:t xml:space="preserve">FG 48-1, </w:t>
      </w:r>
      <w:r w:rsidR="00C239AD" w:rsidRPr="00EE3671">
        <w:rPr>
          <w:b/>
          <w:color w:val="000000" w:themeColor="text1"/>
          <w:u w:val="single"/>
          <w:lang w:val="en-US" w:eastAsia="ko-KR"/>
        </w:rPr>
        <w:t>supportOfERedCap-r18 only</w:t>
      </w:r>
      <w:r w:rsidR="00BF538E" w:rsidRPr="00EE3671">
        <w:rPr>
          <w:b/>
          <w:color w:val="000000" w:themeColor="text1"/>
          <w:u w:val="single"/>
          <w:lang w:val="en-US" w:eastAsia="ko-KR"/>
        </w:rPr>
        <w:t>)</w:t>
      </w:r>
    </w:p>
    <w:p w14:paraId="15EEB318" w14:textId="7BDDCFF5" w:rsidR="00B94F30" w:rsidRPr="00EE3671" w:rsidRDefault="001C3F15" w:rsidP="00B94F30">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EE3671">
        <w:rPr>
          <w:rFonts w:eastAsia="SimSun"/>
          <w:color w:val="000000" w:themeColor="text1"/>
          <w:szCs w:val="24"/>
          <w:lang w:val="en-US" w:eastAsia="zh-CN"/>
        </w:rPr>
        <w:t>Test case p</w:t>
      </w:r>
      <w:r w:rsidR="00B94F30" w:rsidRPr="00EE3671">
        <w:rPr>
          <w:rFonts w:eastAsia="SimSun"/>
          <w:color w:val="000000" w:themeColor="text1"/>
          <w:szCs w:val="24"/>
          <w:lang w:val="en-US" w:eastAsia="zh-CN"/>
        </w:rPr>
        <w:t>roposals</w:t>
      </w:r>
      <w:r w:rsidR="00392A7D" w:rsidRPr="00EE3671">
        <w:rPr>
          <w:rFonts w:eastAsia="SimSun"/>
          <w:color w:val="000000" w:themeColor="text1"/>
          <w:szCs w:val="24"/>
          <w:lang w:val="en-US" w:eastAsia="zh-CN"/>
        </w:rPr>
        <w:t xml:space="preserve"> for </w:t>
      </w:r>
      <w:r w:rsidR="00392A7D" w:rsidRPr="00EE3671">
        <w:rPr>
          <w:rFonts w:eastAsia="SimSun"/>
          <w:b/>
          <w:bCs/>
          <w:color w:val="000000" w:themeColor="text1"/>
          <w:szCs w:val="24"/>
          <w:lang w:val="en-US" w:eastAsia="zh-CN"/>
        </w:rPr>
        <w:t>FDD/HD-FDD 1Rx</w:t>
      </w:r>
    </w:p>
    <w:tbl>
      <w:tblPr>
        <w:tblStyle w:val="TableGrid"/>
        <w:tblW w:w="0" w:type="auto"/>
        <w:tblLook w:val="04A0" w:firstRow="1" w:lastRow="0" w:firstColumn="1" w:lastColumn="0" w:noHBand="0" w:noVBand="1"/>
      </w:tblPr>
      <w:tblGrid>
        <w:gridCol w:w="1601"/>
        <w:gridCol w:w="1175"/>
        <w:gridCol w:w="1128"/>
        <w:gridCol w:w="1230"/>
        <w:gridCol w:w="1314"/>
        <w:gridCol w:w="1617"/>
        <w:gridCol w:w="1566"/>
      </w:tblGrid>
      <w:tr w:rsidR="00FE378D" w:rsidRPr="00EE3671" w14:paraId="412BC315" w14:textId="77777777" w:rsidTr="00FE378D">
        <w:tc>
          <w:tcPr>
            <w:tcW w:w="1601" w:type="dxa"/>
          </w:tcPr>
          <w:p w14:paraId="5E5EBC78" w14:textId="4ACF7337" w:rsidR="00FE378D" w:rsidRPr="00EE3671" w:rsidRDefault="00FE378D" w:rsidP="007D58B2">
            <w:pPr>
              <w:pStyle w:val="TAH"/>
              <w:rPr>
                <w:lang w:val="en-US" w:eastAsia="zh-CN"/>
              </w:rPr>
            </w:pPr>
            <w:r w:rsidRPr="00EE3671">
              <w:rPr>
                <w:lang w:val="en-US" w:eastAsia="zh-CN"/>
              </w:rPr>
              <w:t>Modulation</w:t>
            </w:r>
          </w:p>
        </w:tc>
        <w:tc>
          <w:tcPr>
            <w:tcW w:w="1175" w:type="dxa"/>
          </w:tcPr>
          <w:p w14:paraId="662116AB" w14:textId="052EE321" w:rsidR="00FE378D" w:rsidRPr="00EE3671" w:rsidRDefault="00FE378D" w:rsidP="007D58B2">
            <w:pPr>
              <w:pStyle w:val="TAH"/>
              <w:rPr>
                <w:lang w:val="en-US" w:eastAsia="zh-CN"/>
              </w:rPr>
            </w:pPr>
            <w:r w:rsidRPr="00EE3671">
              <w:rPr>
                <w:lang w:val="en-US" w:eastAsia="zh-CN"/>
              </w:rPr>
              <w:t>Code rate</w:t>
            </w:r>
          </w:p>
        </w:tc>
        <w:tc>
          <w:tcPr>
            <w:tcW w:w="1128" w:type="dxa"/>
          </w:tcPr>
          <w:p w14:paraId="26C03521" w14:textId="27A5AB38" w:rsidR="00FE378D" w:rsidRPr="00EE3671" w:rsidRDefault="00FE378D" w:rsidP="007D58B2">
            <w:pPr>
              <w:pStyle w:val="TAH"/>
              <w:rPr>
                <w:lang w:val="en-US" w:eastAsia="zh-CN"/>
              </w:rPr>
            </w:pPr>
            <w:r w:rsidRPr="00EE3671">
              <w:rPr>
                <w:lang w:val="en-US" w:eastAsia="zh-CN"/>
              </w:rPr>
              <w:t>Rank</w:t>
            </w:r>
          </w:p>
        </w:tc>
        <w:tc>
          <w:tcPr>
            <w:tcW w:w="1230" w:type="dxa"/>
          </w:tcPr>
          <w:p w14:paraId="73713A9B" w14:textId="6A0040BB" w:rsidR="00FE378D" w:rsidRPr="00EE3671" w:rsidRDefault="00FE378D" w:rsidP="007D58B2">
            <w:pPr>
              <w:pStyle w:val="TAH"/>
              <w:rPr>
                <w:lang w:eastAsia="zh-CN"/>
              </w:rPr>
            </w:pPr>
            <w:r w:rsidRPr="00EE3671">
              <w:rPr>
                <w:lang w:eastAsia="zh-CN"/>
              </w:rPr>
              <w:t>PRB size</w:t>
            </w:r>
          </w:p>
        </w:tc>
        <w:tc>
          <w:tcPr>
            <w:tcW w:w="1314" w:type="dxa"/>
          </w:tcPr>
          <w:p w14:paraId="3C5E0A46" w14:textId="52DCE52F" w:rsidR="00FE378D" w:rsidRPr="00EE3671" w:rsidRDefault="00FE378D" w:rsidP="007D58B2">
            <w:pPr>
              <w:pStyle w:val="TAH"/>
              <w:rPr>
                <w:lang w:eastAsia="zh-CN"/>
              </w:rPr>
            </w:pPr>
            <w:r w:rsidRPr="00EE3671">
              <w:rPr>
                <w:lang w:eastAsia="zh-CN"/>
              </w:rPr>
              <w:t>TBS</w:t>
            </w:r>
          </w:p>
        </w:tc>
        <w:tc>
          <w:tcPr>
            <w:tcW w:w="1617" w:type="dxa"/>
          </w:tcPr>
          <w:p w14:paraId="59E2458B" w14:textId="7F7B6852" w:rsidR="00FE378D" w:rsidRPr="00EE3671" w:rsidRDefault="00FE378D" w:rsidP="007D58B2">
            <w:pPr>
              <w:pStyle w:val="TAH"/>
              <w:rPr>
                <w:lang w:eastAsia="zh-CN"/>
              </w:rPr>
            </w:pPr>
            <w:r w:rsidRPr="00EE3671">
              <w:rPr>
                <w:lang w:eastAsia="zh-CN"/>
              </w:rPr>
              <w:t>Propagation</w:t>
            </w:r>
          </w:p>
        </w:tc>
        <w:tc>
          <w:tcPr>
            <w:tcW w:w="1566" w:type="dxa"/>
          </w:tcPr>
          <w:p w14:paraId="102D9EA4" w14:textId="33C24318" w:rsidR="00FE378D" w:rsidRPr="00EE3671" w:rsidRDefault="00FE378D" w:rsidP="007D58B2">
            <w:pPr>
              <w:pStyle w:val="TAH"/>
              <w:rPr>
                <w:lang w:eastAsia="zh-CN"/>
              </w:rPr>
            </w:pPr>
            <w:r w:rsidRPr="00EE3671">
              <w:rPr>
                <w:lang w:eastAsia="zh-CN"/>
              </w:rPr>
              <w:t>Proposed companies</w:t>
            </w:r>
          </w:p>
        </w:tc>
      </w:tr>
      <w:tr w:rsidR="00FE378D" w:rsidRPr="00EE3671" w14:paraId="6FCCFC05" w14:textId="77777777" w:rsidTr="00FE378D">
        <w:tc>
          <w:tcPr>
            <w:tcW w:w="1601" w:type="dxa"/>
          </w:tcPr>
          <w:p w14:paraId="46E7DDBC" w14:textId="652CEFA8" w:rsidR="00FE378D" w:rsidRPr="00EE3671" w:rsidRDefault="00FE378D" w:rsidP="007D58B2">
            <w:pPr>
              <w:pStyle w:val="TAC"/>
              <w:rPr>
                <w:lang w:eastAsia="zh-CN"/>
              </w:rPr>
            </w:pPr>
            <w:r w:rsidRPr="00EE3671">
              <w:t xml:space="preserve">QPSK </w:t>
            </w:r>
          </w:p>
        </w:tc>
        <w:tc>
          <w:tcPr>
            <w:tcW w:w="1175" w:type="dxa"/>
          </w:tcPr>
          <w:p w14:paraId="6264D20A" w14:textId="401EE047" w:rsidR="00FE378D" w:rsidRPr="00EE3671" w:rsidRDefault="00FE378D" w:rsidP="007D58B2">
            <w:pPr>
              <w:pStyle w:val="TAC"/>
              <w:rPr>
                <w:lang w:eastAsia="zh-CN"/>
              </w:rPr>
            </w:pPr>
            <w:r w:rsidRPr="00EE3671">
              <w:t xml:space="preserve">1/3 </w:t>
            </w:r>
          </w:p>
        </w:tc>
        <w:tc>
          <w:tcPr>
            <w:tcW w:w="1128" w:type="dxa"/>
          </w:tcPr>
          <w:p w14:paraId="5CC6AD95" w14:textId="253A1406" w:rsidR="00FE378D" w:rsidRPr="00EE3671" w:rsidRDefault="00FE378D" w:rsidP="007D58B2">
            <w:pPr>
              <w:pStyle w:val="TAC"/>
              <w:rPr>
                <w:lang w:eastAsia="zh-CN"/>
              </w:rPr>
            </w:pPr>
            <w:r w:rsidRPr="00EE3671">
              <w:t>Rank 1</w:t>
            </w:r>
          </w:p>
        </w:tc>
        <w:tc>
          <w:tcPr>
            <w:tcW w:w="1230" w:type="dxa"/>
          </w:tcPr>
          <w:p w14:paraId="48325EB9" w14:textId="54E7D441" w:rsidR="00FE378D" w:rsidRPr="00EE3671" w:rsidRDefault="00FE378D" w:rsidP="007D58B2">
            <w:pPr>
              <w:pStyle w:val="TAC"/>
              <w:rPr>
                <w:lang w:eastAsia="zh-CN"/>
              </w:rPr>
            </w:pPr>
            <w:r w:rsidRPr="00EE3671">
              <w:rPr>
                <w:lang w:eastAsia="zh-CN"/>
              </w:rPr>
              <w:t>25</w:t>
            </w:r>
          </w:p>
        </w:tc>
        <w:tc>
          <w:tcPr>
            <w:tcW w:w="1314" w:type="dxa"/>
          </w:tcPr>
          <w:p w14:paraId="266D49CD" w14:textId="62F0ADCA" w:rsidR="00FE378D" w:rsidRPr="00EE3671" w:rsidRDefault="00FE378D" w:rsidP="007D58B2">
            <w:pPr>
              <w:pStyle w:val="TAC"/>
            </w:pPr>
            <w:r w:rsidRPr="00EE3671">
              <w:t>1928</w:t>
            </w:r>
          </w:p>
        </w:tc>
        <w:tc>
          <w:tcPr>
            <w:tcW w:w="1617" w:type="dxa"/>
          </w:tcPr>
          <w:p w14:paraId="4F68A87C" w14:textId="6AB7C0D3" w:rsidR="00FE378D" w:rsidRPr="00EE3671" w:rsidRDefault="00FE378D" w:rsidP="007D58B2">
            <w:pPr>
              <w:pStyle w:val="TAC"/>
              <w:rPr>
                <w:lang w:eastAsia="zh-CN"/>
              </w:rPr>
            </w:pPr>
            <w:r w:rsidRPr="00EE3671">
              <w:t>TDLB100-400</w:t>
            </w:r>
          </w:p>
        </w:tc>
        <w:tc>
          <w:tcPr>
            <w:tcW w:w="1566" w:type="dxa"/>
          </w:tcPr>
          <w:p w14:paraId="23568455" w14:textId="77777777" w:rsidR="00FE378D" w:rsidRPr="00EE3671" w:rsidRDefault="00FE378D" w:rsidP="007D58B2">
            <w:pPr>
              <w:pStyle w:val="TAC"/>
              <w:rPr>
                <w:lang w:eastAsia="zh-CN"/>
              </w:rPr>
            </w:pPr>
            <w:r w:rsidRPr="00EE3671">
              <w:rPr>
                <w:lang w:eastAsia="zh-CN"/>
              </w:rPr>
              <w:t>Ericsson</w:t>
            </w:r>
          </w:p>
          <w:p w14:paraId="287D6FFE" w14:textId="77777777" w:rsidR="00FE378D" w:rsidRPr="00EE3671" w:rsidRDefault="00FE378D" w:rsidP="007D58B2">
            <w:pPr>
              <w:pStyle w:val="TAC"/>
              <w:rPr>
                <w:lang w:val="en-US" w:eastAsia="zh-CN"/>
              </w:rPr>
            </w:pPr>
            <w:r w:rsidRPr="00EE3671">
              <w:rPr>
                <w:lang w:val="en-US" w:eastAsia="zh-CN"/>
              </w:rPr>
              <w:t>Huawei</w:t>
            </w:r>
          </w:p>
          <w:p w14:paraId="0F254DAF" w14:textId="77777777" w:rsidR="00FE378D" w:rsidRPr="00EE3671" w:rsidRDefault="00FE378D" w:rsidP="007D58B2">
            <w:pPr>
              <w:pStyle w:val="TAC"/>
              <w:rPr>
                <w:lang w:val="en-US" w:eastAsia="zh-CN"/>
              </w:rPr>
            </w:pPr>
            <w:r w:rsidRPr="00EE3671">
              <w:rPr>
                <w:lang w:val="en-US" w:eastAsia="zh-CN"/>
              </w:rPr>
              <w:t>Nokia</w:t>
            </w:r>
          </w:p>
          <w:p w14:paraId="18D64976" w14:textId="5F217E28" w:rsidR="00FE378D" w:rsidRPr="00EE3671" w:rsidRDefault="00FE378D" w:rsidP="007D58B2">
            <w:pPr>
              <w:pStyle w:val="TAC"/>
              <w:rPr>
                <w:lang w:val="en-US" w:eastAsia="zh-CN"/>
              </w:rPr>
            </w:pPr>
            <w:r w:rsidRPr="00EE3671">
              <w:rPr>
                <w:lang w:val="en-US" w:eastAsia="zh-CN"/>
              </w:rPr>
              <w:t>Qualcomm</w:t>
            </w:r>
          </w:p>
        </w:tc>
      </w:tr>
      <w:tr w:rsidR="00FE378D" w:rsidRPr="00EE3671" w14:paraId="2328D915" w14:textId="77777777" w:rsidTr="00657782">
        <w:tc>
          <w:tcPr>
            <w:tcW w:w="1601" w:type="dxa"/>
            <w:tcBorders>
              <w:bottom w:val="single" w:sz="4" w:space="0" w:color="auto"/>
            </w:tcBorders>
          </w:tcPr>
          <w:p w14:paraId="25ED48F3" w14:textId="73976536" w:rsidR="00FE378D" w:rsidRPr="00EE3671" w:rsidRDefault="00FE378D" w:rsidP="007D58B2">
            <w:pPr>
              <w:pStyle w:val="TAC"/>
              <w:rPr>
                <w:lang w:eastAsia="zh-CN"/>
              </w:rPr>
            </w:pPr>
            <w:r w:rsidRPr="00EE3671">
              <w:rPr>
                <w:lang w:eastAsia="zh-CN"/>
              </w:rPr>
              <w:t xml:space="preserve">16QAM 0.48, </w:t>
            </w:r>
          </w:p>
        </w:tc>
        <w:tc>
          <w:tcPr>
            <w:tcW w:w="1175" w:type="dxa"/>
          </w:tcPr>
          <w:p w14:paraId="102F4AFA" w14:textId="15B34EC6" w:rsidR="00FE378D" w:rsidRPr="00EE3671" w:rsidRDefault="00FE378D" w:rsidP="007D58B2">
            <w:pPr>
              <w:pStyle w:val="TAC"/>
              <w:rPr>
                <w:lang w:val="en-US" w:eastAsia="zh-CN"/>
              </w:rPr>
            </w:pPr>
            <w:r w:rsidRPr="00EE3671">
              <w:rPr>
                <w:lang w:val="en-US" w:eastAsia="zh-CN"/>
              </w:rPr>
              <w:t>0.47</w:t>
            </w:r>
          </w:p>
        </w:tc>
        <w:tc>
          <w:tcPr>
            <w:tcW w:w="1128" w:type="dxa"/>
          </w:tcPr>
          <w:p w14:paraId="13907BB3" w14:textId="571A2979" w:rsidR="00FE378D" w:rsidRPr="00EE3671" w:rsidRDefault="00FE378D" w:rsidP="007D58B2">
            <w:pPr>
              <w:pStyle w:val="TAC"/>
              <w:rPr>
                <w:lang w:val="en-US" w:eastAsia="zh-CN"/>
              </w:rPr>
            </w:pPr>
            <w:r w:rsidRPr="00EE3671">
              <w:rPr>
                <w:lang w:val="en-US" w:eastAsia="zh-CN"/>
              </w:rPr>
              <w:t>Rank 1</w:t>
            </w:r>
          </w:p>
        </w:tc>
        <w:tc>
          <w:tcPr>
            <w:tcW w:w="1230" w:type="dxa"/>
          </w:tcPr>
          <w:p w14:paraId="1B1452F1" w14:textId="7E40B5EF" w:rsidR="00FE378D" w:rsidRPr="00EE3671" w:rsidRDefault="00FE378D" w:rsidP="007D58B2">
            <w:pPr>
              <w:pStyle w:val="TAC"/>
              <w:rPr>
                <w:lang w:eastAsia="zh-CN"/>
              </w:rPr>
            </w:pPr>
            <w:r w:rsidRPr="00EE3671">
              <w:rPr>
                <w:lang w:eastAsia="zh-CN"/>
              </w:rPr>
              <w:t>25</w:t>
            </w:r>
          </w:p>
        </w:tc>
        <w:tc>
          <w:tcPr>
            <w:tcW w:w="1314" w:type="dxa"/>
          </w:tcPr>
          <w:p w14:paraId="0B1C75CE" w14:textId="4648033C" w:rsidR="00FE378D" w:rsidRPr="00EE3671" w:rsidRDefault="00FE378D" w:rsidP="007D58B2">
            <w:pPr>
              <w:pStyle w:val="TAC"/>
            </w:pPr>
            <w:r w:rsidRPr="00EE3671">
              <w:t>6272</w:t>
            </w:r>
          </w:p>
        </w:tc>
        <w:tc>
          <w:tcPr>
            <w:tcW w:w="1617" w:type="dxa"/>
          </w:tcPr>
          <w:p w14:paraId="75BEB805" w14:textId="5C2824E6" w:rsidR="00FE378D" w:rsidRPr="00EE3671" w:rsidRDefault="00FE378D" w:rsidP="007D58B2">
            <w:pPr>
              <w:pStyle w:val="TAC"/>
              <w:rPr>
                <w:lang w:eastAsia="zh-CN"/>
              </w:rPr>
            </w:pPr>
            <w:r w:rsidRPr="00EE3671">
              <w:t>TDLC300-100</w:t>
            </w:r>
          </w:p>
        </w:tc>
        <w:tc>
          <w:tcPr>
            <w:tcW w:w="1566" w:type="dxa"/>
          </w:tcPr>
          <w:p w14:paraId="077BE1BF" w14:textId="77777777" w:rsidR="00FE378D" w:rsidRPr="00EE3671" w:rsidRDefault="00FE378D" w:rsidP="007D58B2">
            <w:pPr>
              <w:pStyle w:val="TAC"/>
              <w:rPr>
                <w:lang w:eastAsia="zh-CN"/>
              </w:rPr>
            </w:pPr>
            <w:r w:rsidRPr="00EE3671">
              <w:rPr>
                <w:lang w:eastAsia="zh-CN"/>
              </w:rPr>
              <w:t>Ericsson</w:t>
            </w:r>
          </w:p>
          <w:p w14:paraId="2E82C413" w14:textId="77777777" w:rsidR="00FE378D" w:rsidRPr="00EE3671" w:rsidRDefault="00FE378D" w:rsidP="007D58B2">
            <w:pPr>
              <w:pStyle w:val="TAC"/>
              <w:rPr>
                <w:lang w:eastAsia="zh-CN"/>
              </w:rPr>
            </w:pPr>
            <w:r w:rsidRPr="00EE3671">
              <w:rPr>
                <w:lang w:eastAsia="zh-CN"/>
              </w:rPr>
              <w:t>Huawei</w:t>
            </w:r>
          </w:p>
          <w:p w14:paraId="029B8423" w14:textId="0BDB31EB" w:rsidR="00FE378D" w:rsidRPr="00EE3671" w:rsidRDefault="00FE378D" w:rsidP="007D58B2">
            <w:pPr>
              <w:pStyle w:val="TAC"/>
              <w:rPr>
                <w:lang w:val="en-US" w:eastAsia="zh-CN"/>
              </w:rPr>
            </w:pPr>
            <w:r w:rsidRPr="00EE3671">
              <w:rPr>
                <w:lang w:eastAsia="zh-CN"/>
              </w:rPr>
              <w:t>Qualcomm</w:t>
            </w:r>
          </w:p>
        </w:tc>
      </w:tr>
      <w:tr w:rsidR="00FE378D" w:rsidRPr="00EE3671" w14:paraId="3A93F860" w14:textId="77777777" w:rsidTr="00657782">
        <w:tc>
          <w:tcPr>
            <w:tcW w:w="1601" w:type="dxa"/>
            <w:tcBorders>
              <w:bottom w:val="nil"/>
            </w:tcBorders>
          </w:tcPr>
          <w:p w14:paraId="711CAE1B" w14:textId="05AB2517" w:rsidR="00FE378D" w:rsidRPr="00EE3671" w:rsidRDefault="00FE378D" w:rsidP="007D58B2">
            <w:pPr>
              <w:pStyle w:val="TAC"/>
              <w:rPr>
                <w:lang w:eastAsia="zh-CN"/>
              </w:rPr>
            </w:pPr>
            <w:r w:rsidRPr="00EE3671">
              <w:rPr>
                <w:lang w:eastAsia="zh-CN"/>
              </w:rPr>
              <w:t>64QAM</w:t>
            </w:r>
          </w:p>
        </w:tc>
        <w:tc>
          <w:tcPr>
            <w:tcW w:w="1175" w:type="dxa"/>
          </w:tcPr>
          <w:p w14:paraId="16BC7DB7" w14:textId="76212A7F" w:rsidR="00FE378D" w:rsidRPr="00EE3671" w:rsidRDefault="00342B1B" w:rsidP="007D58B2">
            <w:pPr>
              <w:pStyle w:val="TAC"/>
              <w:rPr>
                <w:lang w:val="en-US" w:eastAsia="zh-CN"/>
              </w:rPr>
            </w:pPr>
            <w:r w:rsidRPr="00EE3671">
              <w:rPr>
                <w:lang w:val="en-US" w:eastAsia="zh-CN"/>
              </w:rPr>
              <w:t>0.50</w:t>
            </w:r>
          </w:p>
        </w:tc>
        <w:tc>
          <w:tcPr>
            <w:tcW w:w="1128" w:type="dxa"/>
          </w:tcPr>
          <w:p w14:paraId="7C8DF3A7" w14:textId="458CC2B5" w:rsidR="00FE378D" w:rsidRPr="00EE3671" w:rsidRDefault="00342B1B" w:rsidP="007D58B2">
            <w:pPr>
              <w:pStyle w:val="TAC"/>
              <w:rPr>
                <w:lang w:val="en-US" w:eastAsia="zh-CN"/>
              </w:rPr>
            </w:pPr>
            <w:r w:rsidRPr="00EE3671">
              <w:rPr>
                <w:lang w:val="en-US" w:eastAsia="zh-CN"/>
              </w:rPr>
              <w:t>Rank 1</w:t>
            </w:r>
          </w:p>
        </w:tc>
        <w:tc>
          <w:tcPr>
            <w:tcW w:w="1230" w:type="dxa"/>
          </w:tcPr>
          <w:p w14:paraId="74502A7B" w14:textId="714B9B33" w:rsidR="00FE378D" w:rsidRPr="00EE3671" w:rsidRDefault="00FE378D" w:rsidP="007D58B2">
            <w:pPr>
              <w:pStyle w:val="TAC"/>
              <w:rPr>
                <w:lang w:eastAsia="zh-CN"/>
              </w:rPr>
            </w:pPr>
            <w:r w:rsidRPr="00EE3671">
              <w:rPr>
                <w:lang w:eastAsia="zh-CN"/>
              </w:rPr>
              <w:t>25</w:t>
            </w:r>
          </w:p>
        </w:tc>
        <w:tc>
          <w:tcPr>
            <w:tcW w:w="1314" w:type="dxa"/>
          </w:tcPr>
          <w:p w14:paraId="2206F70B" w14:textId="53B1015E" w:rsidR="00FE378D" w:rsidRPr="00EE3671" w:rsidRDefault="00FE378D" w:rsidP="007D58B2">
            <w:pPr>
              <w:pStyle w:val="TAC"/>
            </w:pPr>
            <w:r w:rsidRPr="00EE3671">
              <w:t>9992</w:t>
            </w:r>
          </w:p>
        </w:tc>
        <w:tc>
          <w:tcPr>
            <w:tcW w:w="1617" w:type="dxa"/>
          </w:tcPr>
          <w:p w14:paraId="427AA772" w14:textId="5D79BAFA" w:rsidR="00FE378D" w:rsidRPr="00EE3671" w:rsidRDefault="00FE378D" w:rsidP="007D58B2">
            <w:pPr>
              <w:pStyle w:val="TAC"/>
              <w:rPr>
                <w:lang w:eastAsia="zh-CN"/>
              </w:rPr>
            </w:pPr>
            <w:r w:rsidRPr="00EE3671">
              <w:t>TDLA30-10</w:t>
            </w:r>
          </w:p>
        </w:tc>
        <w:tc>
          <w:tcPr>
            <w:tcW w:w="1566" w:type="dxa"/>
          </w:tcPr>
          <w:p w14:paraId="4B46FE1B" w14:textId="77777777" w:rsidR="00FE378D" w:rsidRPr="00EE3671" w:rsidRDefault="00FE378D" w:rsidP="007D58B2">
            <w:pPr>
              <w:pStyle w:val="TAC"/>
              <w:rPr>
                <w:lang w:eastAsia="zh-CN"/>
              </w:rPr>
            </w:pPr>
            <w:r w:rsidRPr="00EE3671">
              <w:rPr>
                <w:lang w:eastAsia="zh-CN"/>
              </w:rPr>
              <w:t>Ericsson</w:t>
            </w:r>
          </w:p>
          <w:p w14:paraId="3E78C7C0" w14:textId="11A91E21" w:rsidR="00FE378D" w:rsidRPr="00EE3671" w:rsidRDefault="00FE378D" w:rsidP="007D58B2">
            <w:pPr>
              <w:pStyle w:val="TAC"/>
              <w:rPr>
                <w:lang w:val="en-US" w:eastAsia="zh-CN"/>
              </w:rPr>
            </w:pPr>
            <w:r w:rsidRPr="00EE3671">
              <w:rPr>
                <w:lang w:val="en-US" w:eastAsia="zh-CN"/>
              </w:rPr>
              <w:t>Qualcomm</w:t>
            </w:r>
          </w:p>
        </w:tc>
      </w:tr>
      <w:tr w:rsidR="00ED0F95" w:rsidRPr="00EE3671" w14:paraId="26AFDFDF" w14:textId="77777777" w:rsidTr="00657782">
        <w:tc>
          <w:tcPr>
            <w:tcW w:w="1601" w:type="dxa"/>
            <w:tcBorders>
              <w:top w:val="nil"/>
            </w:tcBorders>
          </w:tcPr>
          <w:p w14:paraId="63751049" w14:textId="79632CBA" w:rsidR="00ED0F95" w:rsidRPr="00EE3671" w:rsidRDefault="00ED0F95" w:rsidP="00ED0F95">
            <w:pPr>
              <w:pStyle w:val="TAC"/>
              <w:rPr>
                <w:lang w:eastAsia="zh-CN"/>
              </w:rPr>
            </w:pPr>
          </w:p>
        </w:tc>
        <w:tc>
          <w:tcPr>
            <w:tcW w:w="1175" w:type="dxa"/>
          </w:tcPr>
          <w:p w14:paraId="2BD77A7D" w14:textId="6045891E" w:rsidR="00ED0F95" w:rsidRPr="00EE3671" w:rsidRDefault="00ED0F95" w:rsidP="00ED0F95">
            <w:pPr>
              <w:pStyle w:val="TAC"/>
              <w:rPr>
                <w:lang w:val="en-US" w:eastAsia="zh-CN"/>
              </w:rPr>
            </w:pPr>
            <w:r w:rsidRPr="00EE3671">
              <w:rPr>
                <w:lang w:val="en-US" w:eastAsia="zh-CN"/>
              </w:rPr>
              <w:t>3/4</w:t>
            </w:r>
          </w:p>
        </w:tc>
        <w:tc>
          <w:tcPr>
            <w:tcW w:w="1128" w:type="dxa"/>
          </w:tcPr>
          <w:p w14:paraId="38699A3D" w14:textId="01F0416B" w:rsidR="00ED0F95" w:rsidRPr="00EE3671" w:rsidRDefault="00ED0F95" w:rsidP="00ED0F95">
            <w:pPr>
              <w:pStyle w:val="TAC"/>
              <w:rPr>
                <w:lang w:val="en-US" w:eastAsia="zh-CN"/>
              </w:rPr>
            </w:pPr>
            <w:r w:rsidRPr="00EE3671">
              <w:rPr>
                <w:lang w:val="en-US" w:eastAsia="zh-CN"/>
              </w:rPr>
              <w:t>Rank 1</w:t>
            </w:r>
          </w:p>
        </w:tc>
        <w:tc>
          <w:tcPr>
            <w:tcW w:w="1230" w:type="dxa"/>
          </w:tcPr>
          <w:p w14:paraId="1CFE9CD5" w14:textId="2BC179C7" w:rsidR="00ED0F95" w:rsidRPr="00EE3671" w:rsidRDefault="00ED0F95" w:rsidP="00ED0F95">
            <w:pPr>
              <w:pStyle w:val="TAC"/>
              <w:rPr>
                <w:lang w:eastAsia="zh-CN"/>
              </w:rPr>
            </w:pPr>
            <w:r w:rsidRPr="00EE3671">
              <w:rPr>
                <w:lang w:val="en-US" w:eastAsia="zh-CN"/>
              </w:rPr>
              <w:t>20</w:t>
            </w:r>
          </w:p>
        </w:tc>
        <w:tc>
          <w:tcPr>
            <w:tcW w:w="1314" w:type="dxa"/>
          </w:tcPr>
          <w:p w14:paraId="6ED368D3" w14:textId="7626039A" w:rsidR="00ED0F95" w:rsidRPr="00EE3671" w:rsidRDefault="00ED0F95" w:rsidP="00ED0F95">
            <w:pPr>
              <w:pStyle w:val="TAC"/>
              <w:rPr>
                <w:lang w:val="en-US"/>
              </w:rPr>
            </w:pPr>
            <w:r w:rsidRPr="00EE3671">
              <w:rPr>
                <w:lang w:val="en-US"/>
              </w:rPr>
              <w:t>TBD</w:t>
            </w:r>
          </w:p>
        </w:tc>
        <w:tc>
          <w:tcPr>
            <w:tcW w:w="1617" w:type="dxa"/>
          </w:tcPr>
          <w:p w14:paraId="3F695180" w14:textId="50224F58" w:rsidR="00ED0F95" w:rsidRPr="00EE3671" w:rsidRDefault="00ED0F95" w:rsidP="00ED0F95">
            <w:pPr>
              <w:pStyle w:val="TAC"/>
            </w:pPr>
            <w:r w:rsidRPr="00EE3671">
              <w:t>TDLA30-10</w:t>
            </w:r>
          </w:p>
        </w:tc>
        <w:tc>
          <w:tcPr>
            <w:tcW w:w="1566" w:type="dxa"/>
          </w:tcPr>
          <w:p w14:paraId="308CDABA" w14:textId="3947DD0D" w:rsidR="00ED0F95" w:rsidRPr="00EE3671" w:rsidRDefault="00ED0F95" w:rsidP="00ED0F95">
            <w:pPr>
              <w:pStyle w:val="TAC"/>
              <w:rPr>
                <w:lang w:val="en-US" w:eastAsia="zh-CN"/>
              </w:rPr>
            </w:pPr>
            <w:r w:rsidRPr="00EE3671">
              <w:rPr>
                <w:lang w:val="en-US" w:eastAsia="zh-CN"/>
              </w:rPr>
              <w:t>Nokia</w:t>
            </w:r>
          </w:p>
        </w:tc>
      </w:tr>
      <w:tr w:rsidR="00ED0F95" w:rsidRPr="00EE3671" w14:paraId="00A48BAB" w14:textId="77777777" w:rsidTr="00FE378D">
        <w:tc>
          <w:tcPr>
            <w:tcW w:w="1601" w:type="dxa"/>
          </w:tcPr>
          <w:p w14:paraId="484E6554" w14:textId="7F05DC5E" w:rsidR="00ED0F95" w:rsidRPr="00EE3671" w:rsidRDefault="00ED0F95" w:rsidP="00ED0F95">
            <w:pPr>
              <w:pStyle w:val="TAC"/>
              <w:rPr>
                <w:lang w:val="en-US" w:eastAsia="zh-CN"/>
              </w:rPr>
            </w:pPr>
            <w:r w:rsidRPr="00EE3671">
              <w:rPr>
                <w:lang w:val="en-US" w:eastAsia="zh-CN"/>
              </w:rPr>
              <w:t>256QAM</w:t>
            </w:r>
          </w:p>
        </w:tc>
        <w:tc>
          <w:tcPr>
            <w:tcW w:w="1175" w:type="dxa"/>
          </w:tcPr>
          <w:p w14:paraId="4DFD10CF" w14:textId="625E7588" w:rsidR="00ED0F95" w:rsidRPr="00EE3671" w:rsidRDefault="00ED0F95" w:rsidP="00ED0F95">
            <w:pPr>
              <w:pStyle w:val="TAC"/>
              <w:rPr>
                <w:lang w:val="en-US" w:eastAsia="zh-CN"/>
              </w:rPr>
            </w:pPr>
            <w:r w:rsidRPr="00EE3671">
              <w:rPr>
                <w:lang w:val="en-US" w:eastAsia="zh-CN"/>
              </w:rPr>
              <w:t>4/5</w:t>
            </w:r>
          </w:p>
        </w:tc>
        <w:tc>
          <w:tcPr>
            <w:tcW w:w="1128" w:type="dxa"/>
          </w:tcPr>
          <w:p w14:paraId="31D82382" w14:textId="15B2C137" w:rsidR="00ED0F95" w:rsidRPr="00EE3671" w:rsidRDefault="00ED0F95" w:rsidP="00ED0F95">
            <w:pPr>
              <w:pStyle w:val="TAC"/>
              <w:rPr>
                <w:lang w:val="en-US" w:eastAsia="zh-CN"/>
              </w:rPr>
            </w:pPr>
            <w:r w:rsidRPr="00EE3671">
              <w:rPr>
                <w:lang w:val="en-US" w:eastAsia="zh-CN"/>
              </w:rPr>
              <w:t>Rank 1</w:t>
            </w:r>
          </w:p>
        </w:tc>
        <w:tc>
          <w:tcPr>
            <w:tcW w:w="1230" w:type="dxa"/>
          </w:tcPr>
          <w:p w14:paraId="02922D33" w14:textId="2DB91E9C" w:rsidR="00ED0F95" w:rsidRPr="00EE3671" w:rsidRDefault="00ED0F95" w:rsidP="00ED0F95">
            <w:pPr>
              <w:pStyle w:val="TAC"/>
              <w:rPr>
                <w:lang w:val="en-US" w:eastAsia="zh-CN"/>
              </w:rPr>
            </w:pPr>
            <w:r w:rsidRPr="00EE3671">
              <w:rPr>
                <w:lang w:val="en-US" w:eastAsia="zh-CN"/>
              </w:rPr>
              <w:t>15</w:t>
            </w:r>
          </w:p>
        </w:tc>
        <w:tc>
          <w:tcPr>
            <w:tcW w:w="1314" w:type="dxa"/>
          </w:tcPr>
          <w:p w14:paraId="3CDC9D4C" w14:textId="64857358" w:rsidR="00ED0F95" w:rsidRPr="00EE3671" w:rsidRDefault="00ED0F95" w:rsidP="00ED0F95">
            <w:pPr>
              <w:pStyle w:val="TAC"/>
              <w:rPr>
                <w:lang w:val="en-US"/>
              </w:rPr>
            </w:pPr>
            <w:r w:rsidRPr="00EE3671">
              <w:rPr>
                <w:lang w:val="en-US"/>
              </w:rPr>
              <w:t>TBD</w:t>
            </w:r>
          </w:p>
        </w:tc>
        <w:tc>
          <w:tcPr>
            <w:tcW w:w="1617" w:type="dxa"/>
          </w:tcPr>
          <w:p w14:paraId="768B470C" w14:textId="6E476A97" w:rsidR="00ED0F95" w:rsidRPr="00EE3671" w:rsidRDefault="00ED0F95" w:rsidP="00ED0F95">
            <w:pPr>
              <w:pStyle w:val="TAC"/>
            </w:pPr>
            <w:r w:rsidRPr="00EE3671">
              <w:t>TDLA30-10</w:t>
            </w:r>
          </w:p>
        </w:tc>
        <w:tc>
          <w:tcPr>
            <w:tcW w:w="1566" w:type="dxa"/>
          </w:tcPr>
          <w:p w14:paraId="5831916B" w14:textId="6094128C" w:rsidR="00ED0F95" w:rsidRPr="00EE3671" w:rsidRDefault="00ED0F95" w:rsidP="00ED0F95">
            <w:pPr>
              <w:pStyle w:val="TAC"/>
              <w:rPr>
                <w:lang w:val="en-US" w:eastAsia="zh-CN"/>
              </w:rPr>
            </w:pPr>
            <w:r w:rsidRPr="00EE3671">
              <w:rPr>
                <w:lang w:val="en-US" w:eastAsia="zh-CN"/>
              </w:rPr>
              <w:t>Nokia</w:t>
            </w:r>
          </w:p>
        </w:tc>
      </w:tr>
    </w:tbl>
    <w:p w14:paraId="5953ABEA" w14:textId="77777777" w:rsidR="00643DB4" w:rsidRDefault="00643DB4" w:rsidP="00643DB4">
      <w:pPr>
        <w:spacing w:after="120"/>
        <w:rPr>
          <w:color w:val="000000" w:themeColor="text1"/>
          <w:szCs w:val="24"/>
          <w:lang w:val="en-US" w:eastAsia="zh-CN"/>
        </w:rPr>
      </w:pPr>
    </w:p>
    <w:p w14:paraId="0D14EC05" w14:textId="77777777" w:rsidR="009C208E" w:rsidRPr="00EE3671" w:rsidRDefault="009C208E" w:rsidP="00643DB4">
      <w:pPr>
        <w:spacing w:after="120"/>
        <w:rPr>
          <w:color w:val="000000" w:themeColor="text1"/>
          <w:szCs w:val="24"/>
          <w:lang w:val="en-US" w:eastAsia="zh-CN"/>
        </w:rPr>
      </w:pPr>
    </w:p>
    <w:p w14:paraId="7C6F3982" w14:textId="77777777" w:rsidR="00162C6F" w:rsidRPr="00EE3671" w:rsidRDefault="00162C6F" w:rsidP="00162C6F">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EE3671">
        <w:rPr>
          <w:rFonts w:eastAsia="SimSun"/>
          <w:color w:val="000000" w:themeColor="text1"/>
          <w:szCs w:val="24"/>
          <w:lang w:val="en-US" w:eastAsia="zh-CN"/>
        </w:rPr>
        <w:t xml:space="preserve">Test case proposals for </w:t>
      </w:r>
      <w:r w:rsidRPr="00EE3671">
        <w:rPr>
          <w:rFonts w:eastAsia="SimSun"/>
          <w:b/>
          <w:bCs/>
          <w:color w:val="000000" w:themeColor="text1"/>
          <w:szCs w:val="24"/>
          <w:lang w:val="en-US" w:eastAsia="zh-CN"/>
        </w:rPr>
        <w:t>TDD 1Rx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162C6F" w:rsidRPr="00EE3671" w14:paraId="6F14DB81" w14:textId="77777777" w:rsidTr="00F95FE8">
        <w:tc>
          <w:tcPr>
            <w:tcW w:w="1558" w:type="dxa"/>
          </w:tcPr>
          <w:p w14:paraId="51FE2E68" w14:textId="77777777" w:rsidR="00162C6F" w:rsidRPr="00EE3671" w:rsidRDefault="00162C6F" w:rsidP="00F95FE8">
            <w:pPr>
              <w:pStyle w:val="TAH"/>
              <w:rPr>
                <w:lang w:eastAsia="zh-CN"/>
              </w:rPr>
            </w:pPr>
            <w:r w:rsidRPr="00EE3671">
              <w:rPr>
                <w:lang w:val="en-US" w:eastAsia="zh-CN"/>
              </w:rPr>
              <w:t>Modulation</w:t>
            </w:r>
          </w:p>
        </w:tc>
        <w:tc>
          <w:tcPr>
            <w:tcW w:w="1090" w:type="dxa"/>
          </w:tcPr>
          <w:p w14:paraId="1F472120" w14:textId="77777777" w:rsidR="00162C6F" w:rsidRPr="00EE3671" w:rsidRDefault="00162C6F" w:rsidP="00F95FE8">
            <w:pPr>
              <w:pStyle w:val="TAH"/>
              <w:rPr>
                <w:lang w:eastAsia="zh-CN"/>
              </w:rPr>
            </w:pPr>
            <w:r w:rsidRPr="00EE3671">
              <w:rPr>
                <w:lang w:val="en-US" w:eastAsia="zh-CN"/>
              </w:rPr>
              <w:t>Code rate</w:t>
            </w:r>
          </w:p>
        </w:tc>
        <w:tc>
          <w:tcPr>
            <w:tcW w:w="1166" w:type="dxa"/>
          </w:tcPr>
          <w:p w14:paraId="06CE9E32" w14:textId="77777777" w:rsidR="00162C6F" w:rsidRPr="00EE3671" w:rsidRDefault="00162C6F" w:rsidP="00F95FE8">
            <w:pPr>
              <w:pStyle w:val="TAH"/>
              <w:rPr>
                <w:lang w:eastAsia="zh-CN"/>
              </w:rPr>
            </w:pPr>
            <w:r w:rsidRPr="00EE3671">
              <w:rPr>
                <w:lang w:val="en-US" w:eastAsia="zh-CN"/>
              </w:rPr>
              <w:t>Rank</w:t>
            </w:r>
          </w:p>
        </w:tc>
        <w:tc>
          <w:tcPr>
            <w:tcW w:w="1257" w:type="dxa"/>
          </w:tcPr>
          <w:p w14:paraId="3F97A846" w14:textId="77777777" w:rsidR="00162C6F" w:rsidRPr="00EE3671" w:rsidRDefault="00162C6F" w:rsidP="00F95FE8">
            <w:pPr>
              <w:pStyle w:val="TAH"/>
              <w:rPr>
                <w:lang w:eastAsia="zh-CN"/>
              </w:rPr>
            </w:pPr>
            <w:r w:rsidRPr="00EE3671">
              <w:rPr>
                <w:lang w:eastAsia="zh-CN"/>
              </w:rPr>
              <w:t>PRB size</w:t>
            </w:r>
          </w:p>
        </w:tc>
        <w:tc>
          <w:tcPr>
            <w:tcW w:w="1344" w:type="dxa"/>
          </w:tcPr>
          <w:p w14:paraId="381F638A" w14:textId="77777777" w:rsidR="00162C6F" w:rsidRPr="00EE3671" w:rsidRDefault="00162C6F" w:rsidP="00F95FE8">
            <w:pPr>
              <w:pStyle w:val="TAH"/>
              <w:rPr>
                <w:lang w:eastAsia="zh-CN"/>
              </w:rPr>
            </w:pPr>
            <w:r w:rsidRPr="00EE3671">
              <w:rPr>
                <w:lang w:eastAsia="zh-CN"/>
              </w:rPr>
              <w:t>TBS</w:t>
            </w:r>
          </w:p>
        </w:tc>
        <w:tc>
          <w:tcPr>
            <w:tcW w:w="1632" w:type="dxa"/>
          </w:tcPr>
          <w:p w14:paraId="273A845E" w14:textId="77777777" w:rsidR="00162C6F" w:rsidRPr="00EE3671" w:rsidRDefault="00162C6F" w:rsidP="00F95FE8">
            <w:pPr>
              <w:pStyle w:val="TAH"/>
              <w:rPr>
                <w:lang w:eastAsia="zh-CN"/>
              </w:rPr>
            </w:pPr>
            <w:r w:rsidRPr="00EE3671">
              <w:rPr>
                <w:lang w:eastAsia="zh-CN"/>
              </w:rPr>
              <w:t>Propagation</w:t>
            </w:r>
          </w:p>
        </w:tc>
        <w:tc>
          <w:tcPr>
            <w:tcW w:w="1584" w:type="dxa"/>
          </w:tcPr>
          <w:p w14:paraId="0AF4DED2" w14:textId="77777777" w:rsidR="00162C6F" w:rsidRPr="00EE3671" w:rsidRDefault="00162C6F" w:rsidP="00F95FE8">
            <w:pPr>
              <w:pStyle w:val="TAH"/>
              <w:rPr>
                <w:lang w:eastAsia="zh-CN"/>
              </w:rPr>
            </w:pPr>
            <w:r w:rsidRPr="00EE3671">
              <w:rPr>
                <w:lang w:eastAsia="zh-CN"/>
              </w:rPr>
              <w:t>Proposed companies</w:t>
            </w:r>
          </w:p>
        </w:tc>
      </w:tr>
      <w:tr w:rsidR="00162C6F" w:rsidRPr="00EE3671" w14:paraId="66BE3BFF" w14:textId="77777777" w:rsidTr="00F95FE8">
        <w:tc>
          <w:tcPr>
            <w:tcW w:w="1558" w:type="dxa"/>
          </w:tcPr>
          <w:p w14:paraId="0E35CD11" w14:textId="77777777" w:rsidR="00162C6F" w:rsidRPr="00EE3671" w:rsidRDefault="00162C6F" w:rsidP="00F95FE8">
            <w:pPr>
              <w:pStyle w:val="TAC"/>
              <w:rPr>
                <w:lang w:eastAsia="zh-CN"/>
              </w:rPr>
            </w:pPr>
            <w:r w:rsidRPr="00EE3671">
              <w:t xml:space="preserve">QPSK </w:t>
            </w:r>
          </w:p>
        </w:tc>
        <w:tc>
          <w:tcPr>
            <w:tcW w:w="1090" w:type="dxa"/>
          </w:tcPr>
          <w:p w14:paraId="4108B98D" w14:textId="77777777" w:rsidR="00162C6F" w:rsidRPr="00EE3671" w:rsidRDefault="00162C6F" w:rsidP="00F95FE8">
            <w:pPr>
              <w:pStyle w:val="TAC"/>
              <w:rPr>
                <w:lang w:eastAsia="zh-CN"/>
              </w:rPr>
            </w:pPr>
            <w:r w:rsidRPr="00EE3671">
              <w:t xml:space="preserve">1/3 </w:t>
            </w:r>
          </w:p>
        </w:tc>
        <w:tc>
          <w:tcPr>
            <w:tcW w:w="1166" w:type="dxa"/>
          </w:tcPr>
          <w:p w14:paraId="06C32ECB" w14:textId="77777777" w:rsidR="00162C6F" w:rsidRPr="00EE3671" w:rsidRDefault="00162C6F" w:rsidP="00F95FE8">
            <w:pPr>
              <w:pStyle w:val="TAC"/>
              <w:rPr>
                <w:lang w:eastAsia="zh-CN"/>
              </w:rPr>
            </w:pPr>
            <w:r w:rsidRPr="00EE3671">
              <w:t>Rank 1</w:t>
            </w:r>
          </w:p>
        </w:tc>
        <w:tc>
          <w:tcPr>
            <w:tcW w:w="1257" w:type="dxa"/>
          </w:tcPr>
          <w:p w14:paraId="08E6C9B0" w14:textId="77777777" w:rsidR="00162C6F" w:rsidRPr="00EE3671" w:rsidRDefault="00162C6F" w:rsidP="00F95FE8">
            <w:pPr>
              <w:pStyle w:val="TAC"/>
              <w:rPr>
                <w:lang w:eastAsia="zh-CN"/>
              </w:rPr>
            </w:pPr>
            <w:r w:rsidRPr="00EE3671">
              <w:rPr>
                <w:lang w:eastAsia="zh-CN"/>
              </w:rPr>
              <w:t>12</w:t>
            </w:r>
          </w:p>
        </w:tc>
        <w:tc>
          <w:tcPr>
            <w:tcW w:w="1344" w:type="dxa"/>
          </w:tcPr>
          <w:p w14:paraId="18D4114C" w14:textId="77777777" w:rsidR="00162C6F" w:rsidRPr="00EE3671" w:rsidRDefault="00162C6F" w:rsidP="00F95FE8">
            <w:pPr>
              <w:pStyle w:val="TAC"/>
            </w:pPr>
            <w:r w:rsidRPr="00EE3671">
              <w:t>928</w:t>
            </w:r>
          </w:p>
        </w:tc>
        <w:tc>
          <w:tcPr>
            <w:tcW w:w="1632" w:type="dxa"/>
          </w:tcPr>
          <w:p w14:paraId="1AA85878" w14:textId="77777777" w:rsidR="00162C6F" w:rsidRPr="00EE3671" w:rsidRDefault="00162C6F" w:rsidP="00F95FE8">
            <w:pPr>
              <w:pStyle w:val="TAC"/>
              <w:rPr>
                <w:lang w:eastAsia="zh-CN"/>
              </w:rPr>
            </w:pPr>
            <w:r w:rsidRPr="00EE3671">
              <w:t>TDLB100-400</w:t>
            </w:r>
          </w:p>
        </w:tc>
        <w:tc>
          <w:tcPr>
            <w:tcW w:w="1584" w:type="dxa"/>
          </w:tcPr>
          <w:p w14:paraId="4756AE7D" w14:textId="77777777" w:rsidR="00162C6F" w:rsidRPr="00EE3671" w:rsidRDefault="00162C6F" w:rsidP="00F95FE8">
            <w:pPr>
              <w:pStyle w:val="TAC"/>
              <w:rPr>
                <w:lang w:eastAsia="zh-CN"/>
              </w:rPr>
            </w:pPr>
            <w:r w:rsidRPr="00EE3671">
              <w:rPr>
                <w:lang w:eastAsia="zh-CN"/>
              </w:rPr>
              <w:t>Ericsson</w:t>
            </w:r>
          </w:p>
          <w:p w14:paraId="6370C268" w14:textId="77777777" w:rsidR="00162C6F" w:rsidRPr="00EE3671" w:rsidRDefault="00162C6F" w:rsidP="00F95FE8">
            <w:pPr>
              <w:pStyle w:val="TAC"/>
              <w:rPr>
                <w:lang w:val="en-US" w:eastAsia="zh-CN"/>
              </w:rPr>
            </w:pPr>
            <w:r w:rsidRPr="00EE3671">
              <w:rPr>
                <w:lang w:val="en-US" w:eastAsia="zh-CN"/>
              </w:rPr>
              <w:t>Huawei</w:t>
            </w:r>
          </w:p>
          <w:p w14:paraId="77DEF72E" w14:textId="77777777" w:rsidR="00162C6F" w:rsidRPr="00EE3671" w:rsidRDefault="00162C6F" w:rsidP="00F95FE8">
            <w:pPr>
              <w:pStyle w:val="TAC"/>
              <w:rPr>
                <w:lang w:val="en-US" w:eastAsia="zh-CN"/>
              </w:rPr>
            </w:pPr>
            <w:r w:rsidRPr="00EE3671">
              <w:rPr>
                <w:lang w:val="en-US" w:eastAsia="zh-CN"/>
              </w:rPr>
              <w:t>Nokia</w:t>
            </w:r>
          </w:p>
          <w:p w14:paraId="3FBD9307" w14:textId="77777777" w:rsidR="00162C6F" w:rsidRPr="00EE3671" w:rsidRDefault="00162C6F" w:rsidP="00F95FE8">
            <w:pPr>
              <w:pStyle w:val="TAC"/>
              <w:rPr>
                <w:lang w:eastAsia="zh-CN"/>
              </w:rPr>
            </w:pPr>
            <w:r w:rsidRPr="00EE3671">
              <w:rPr>
                <w:lang w:eastAsia="zh-CN"/>
              </w:rPr>
              <w:t>Qualcomm</w:t>
            </w:r>
          </w:p>
        </w:tc>
      </w:tr>
      <w:tr w:rsidR="00162C6F" w:rsidRPr="00EE3671" w14:paraId="1DCC649C" w14:textId="77777777" w:rsidTr="00F95FE8">
        <w:tc>
          <w:tcPr>
            <w:tcW w:w="1558" w:type="dxa"/>
            <w:tcBorders>
              <w:bottom w:val="single" w:sz="4" w:space="0" w:color="auto"/>
            </w:tcBorders>
          </w:tcPr>
          <w:p w14:paraId="2B109847" w14:textId="77777777" w:rsidR="00162C6F" w:rsidRPr="00EE3671" w:rsidRDefault="00162C6F" w:rsidP="00F95FE8">
            <w:pPr>
              <w:pStyle w:val="TAC"/>
              <w:rPr>
                <w:lang w:eastAsia="zh-CN"/>
              </w:rPr>
            </w:pPr>
            <w:r w:rsidRPr="00EE3671">
              <w:rPr>
                <w:lang w:eastAsia="zh-CN"/>
              </w:rPr>
              <w:t>16QAM</w:t>
            </w:r>
          </w:p>
        </w:tc>
        <w:tc>
          <w:tcPr>
            <w:tcW w:w="1090" w:type="dxa"/>
          </w:tcPr>
          <w:p w14:paraId="36AEB230" w14:textId="77777777" w:rsidR="00162C6F" w:rsidRPr="00EE3671" w:rsidRDefault="00162C6F" w:rsidP="00F95FE8">
            <w:pPr>
              <w:pStyle w:val="TAC"/>
              <w:rPr>
                <w:lang w:eastAsia="zh-CN"/>
              </w:rPr>
            </w:pPr>
            <w:r w:rsidRPr="00EE3671">
              <w:rPr>
                <w:lang w:val="en-US" w:eastAsia="zh-CN"/>
              </w:rPr>
              <w:t>0.47</w:t>
            </w:r>
          </w:p>
        </w:tc>
        <w:tc>
          <w:tcPr>
            <w:tcW w:w="1166" w:type="dxa"/>
          </w:tcPr>
          <w:p w14:paraId="66F69F78" w14:textId="77777777" w:rsidR="00162C6F" w:rsidRPr="00EE3671" w:rsidRDefault="00162C6F" w:rsidP="00F95FE8">
            <w:pPr>
              <w:pStyle w:val="TAC"/>
              <w:rPr>
                <w:lang w:eastAsia="zh-CN"/>
              </w:rPr>
            </w:pPr>
            <w:r w:rsidRPr="00EE3671">
              <w:rPr>
                <w:lang w:val="en-US" w:eastAsia="zh-CN"/>
              </w:rPr>
              <w:t>Rank 1</w:t>
            </w:r>
          </w:p>
        </w:tc>
        <w:tc>
          <w:tcPr>
            <w:tcW w:w="1257" w:type="dxa"/>
          </w:tcPr>
          <w:p w14:paraId="1E50BC1A" w14:textId="77777777" w:rsidR="00162C6F" w:rsidRPr="00EE3671" w:rsidRDefault="00162C6F" w:rsidP="00F95FE8">
            <w:pPr>
              <w:pStyle w:val="TAC"/>
              <w:rPr>
                <w:lang w:eastAsia="zh-CN"/>
              </w:rPr>
            </w:pPr>
            <w:r w:rsidRPr="00EE3671">
              <w:rPr>
                <w:lang w:eastAsia="zh-CN"/>
              </w:rPr>
              <w:t>12</w:t>
            </w:r>
          </w:p>
        </w:tc>
        <w:tc>
          <w:tcPr>
            <w:tcW w:w="1344" w:type="dxa"/>
          </w:tcPr>
          <w:p w14:paraId="1A4CEE71" w14:textId="77777777" w:rsidR="00162C6F" w:rsidRPr="00EE3671" w:rsidRDefault="00162C6F" w:rsidP="00F95FE8">
            <w:pPr>
              <w:pStyle w:val="TAC"/>
            </w:pPr>
            <w:r w:rsidRPr="00EE3671">
              <w:t>3104</w:t>
            </w:r>
          </w:p>
        </w:tc>
        <w:tc>
          <w:tcPr>
            <w:tcW w:w="1632" w:type="dxa"/>
          </w:tcPr>
          <w:p w14:paraId="146412FC" w14:textId="77777777" w:rsidR="00162C6F" w:rsidRPr="00EE3671" w:rsidRDefault="00162C6F" w:rsidP="00F95FE8">
            <w:pPr>
              <w:pStyle w:val="TAC"/>
              <w:rPr>
                <w:lang w:eastAsia="zh-CN"/>
              </w:rPr>
            </w:pPr>
            <w:r w:rsidRPr="00EE3671">
              <w:t>TDLC300-100</w:t>
            </w:r>
          </w:p>
        </w:tc>
        <w:tc>
          <w:tcPr>
            <w:tcW w:w="1584" w:type="dxa"/>
          </w:tcPr>
          <w:p w14:paraId="5E390E49" w14:textId="77777777" w:rsidR="00162C6F" w:rsidRPr="00EE3671" w:rsidRDefault="00162C6F" w:rsidP="00F95FE8">
            <w:pPr>
              <w:pStyle w:val="TAC"/>
              <w:rPr>
                <w:lang w:eastAsia="zh-CN"/>
              </w:rPr>
            </w:pPr>
            <w:r w:rsidRPr="00EE3671">
              <w:rPr>
                <w:lang w:eastAsia="zh-CN"/>
              </w:rPr>
              <w:t>Ericsson</w:t>
            </w:r>
          </w:p>
          <w:p w14:paraId="4DE5DDF6" w14:textId="77777777" w:rsidR="00162C6F" w:rsidRPr="00EE3671" w:rsidRDefault="00162C6F" w:rsidP="00F95FE8">
            <w:pPr>
              <w:pStyle w:val="TAC"/>
              <w:rPr>
                <w:lang w:eastAsia="zh-CN"/>
              </w:rPr>
            </w:pPr>
            <w:r w:rsidRPr="00EE3671">
              <w:rPr>
                <w:lang w:eastAsia="zh-CN"/>
              </w:rPr>
              <w:t>Huawei</w:t>
            </w:r>
          </w:p>
          <w:p w14:paraId="0680FF3C" w14:textId="77777777" w:rsidR="00162C6F" w:rsidRPr="00EE3671" w:rsidRDefault="00162C6F" w:rsidP="00F95FE8">
            <w:pPr>
              <w:pStyle w:val="TAC"/>
              <w:rPr>
                <w:lang w:val="en-US" w:eastAsia="zh-CN"/>
              </w:rPr>
            </w:pPr>
            <w:r w:rsidRPr="00EE3671">
              <w:rPr>
                <w:lang w:val="en-US" w:eastAsia="zh-CN"/>
              </w:rPr>
              <w:t>Qualcomm</w:t>
            </w:r>
          </w:p>
        </w:tc>
      </w:tr>
      <w:tr w:rsidR="00162C6F" w:rsidRPr="00EE3671" w14:paraId="7FA0EA3C" w14:textId="77777777" w:rsidTr="00F95FE8">
        <w:tc>
          <w:tcPr>
            <w:tcW w:w="1558" w:type="dxa"/>
            <w:tcBorders>
              <w:bottom w:val="nil"/>
            </w:tcBorders>
          </w:tcPr>
          <w:p w14:paraId="453C76E9" w14:textId="77777777" w:rsidR="00162C6F" w:rsidRPr="00EE3671" w:rsidRDefault="00162C6F" w:rsidP="00F95FE8">
            <w:pPr>
              <w:pStyle w:val="TAC"/>
              <w:rPr>
                <w:lang w:eastAsia="zh-CN"/>
              </w:rPr>
            </w:pPr>
            <w:r w:rsidRPr="00EE3671">
              <w:rPr>
                <w:lang w:eastAsia="zh-CN"/>
              </w:rPr>
              <w:t>64QAM</w:t>
            </w:r>
          </w:p>
        </w:tc>
        <w:tc>
          <w:tcPr>
            <w:tcW w:w="1090" w:type="dxa"/>
          </w:tcPr>
          <w:p w14:paraId="3BAA9200" w14:textId="77777777" w:rsidR="00162C6F" w:rsidRPr="00EE3671" w:rsidRDefault="00162C6F" w:rsidP="00F95FE8">
            <w:pPr>
              <w:pStyle w:val="TAC"/>
              <w:rPr>
                <w:lang w:eastAsia="zh-CN"/>
              </w:rPr>
            </w:pPr>
            <w:r w:rsidRPr="00EE3671">
              <w:rPr>
                <w:lang w:val="en-US" w:eastAsia="zh-CN"/>
              </w:rPr>
              <w:t>0.50</w:t>
            </w:r>
          </w:p>
        </w:tc>
        <w:tc>
          <w:tcPr>
            <w:tcW w:w="1166" w:type="dxa"/>
          </w:tcPr>
          <w:p w14:paraId="19AFDD2C" w14:textId="77777777" w:rsidR="00162C6F" w:rsidRPr="00EE3671" w:rsidRDefault="00162C6F" w:rsidP="00F95FE8">
            <w:pPr>
              <w:pStyle w:val="TAC"/>
              <w:rPr>
                <w:lang w:eastAsia="zh-CN"/>
              </w:rPr>
            </w:pPr>
            <w:r w:rsidRPr="00EE3671">
              <w:rPr>
                <w:lang w:val="en-US" w:eastAsia="zh-CN"/>
              </w:rPr>
              <w:t>Rank 1</w:t>
            </w:r>
          </w:p>
        </w:tc>
        <w:tc>
          <w:tcPr>
            <w:tcW w:w="1257" w:type="dxa"/>
          </w:tcPr>
          <w:p w14:paraId="0AC4AC4A" w14:textId="77777777" w:rsidR="00162C6F" w:rsidRPr="00EE3671" w:rsidRDefault="00162C6F" w:rsidP="00F95FE8">
            <w:pPr>
              <w:pStyle w:val="TAC"/>
              <w:rPr>
                <w:lang w:eastAsia="zh-CN"/>
              </w:rPr>
            </w:pPr>
            <w:r w:rsidRPr="00EE3671">
              <w:rPr>
                <w:lang w:eastAsia="zh-CN"/>
              </w:rPr>
              <w:t>12</w:t>
            </w:r>
          </w:p>
        </w:tc>
        <w:tc>
          <w:tcPr>
            <w:tcW w:w="1344" w:type="dxa"/>
          </w:tcPr>
          <w:p w14:paraId="36125B6A" w14:textId="77777777" w:rsidR="00162C6F" w:rsidRPr="00EE3671" w:rsidRDefault="00162C6F" w:rsidP="00F95FE8">
            <w:pPr>
              <w:pStyle w:val="TAC"/>
            </w:pPr>
            <w:r w:rsidRPr="00EE3671">
              <w:t>4736</w:t>
            </w:r>
          </w:p>
        </w:tc>
        <w:tc>
          <w:tcPr>
            <w:tcW w:w="1632" w:type="dxa"/>
          </w:tcPr>
          <w:p w14:paraId="7949C4C0" w14:textId="77777777" w:rsidR="00162C6F" w:rsidRPr="00EE3671" w:rsidRDefault="00162C6F" w:rsidP="00F95FE8">
            <w:pPr>
              <w:pStyle w:val="TAC"/>
              <w:rPr>
                <w:lang w:eastAsia="zh-CN"/>
              </w:rPr>
            </w:pPr>
            <w:r w:rsidRPr="00EE3671">
              <w:t>TDLA30-10</w:t>
            </w:r>
          </w:p>
        </w:tc>
        <w:tc>
          <w:tcPr>
            <w:tcW w:w="1584" w:type="dxa"/>
          </w:tcPr>
          <w:p w14:paraId="1E0DF263" w14:textId="77777777" w:rsidR="00162C6F" w:rsidRPr="00EE3671" w:rsidRDefault="00162C6F" w:rsidP="00F95FE8">
            <w:pPr>
              <w:pStyle w:val="TAC"/>
              <w:rPr>
                <w:lang w:eastAsia="zh-CN"/>
              </w:rPr>
            </w:pPr>
            <w:r w:rsidRPr="00EE3671">
              <w:rPr>
                <w:lang w:eastAsia="zh-CN"/>
              </w:rPr>
              <w:t>Ericsson</w:t>
            </w:r>
          </w:p>
          <w:p w14:paraId="18188487" w14:textId="77777777" w:rsidR="00162C6F" w:rsidRPr="00EE3671" w:rsidRDefault="00162C6F" w:rsidP="00F95FE8">
            <w:pPr>
              <w:pStyle w:val="TAC"/>
              <w:rPr>
                <w:lang w:val="en-US" w:eastAsia="zh-CN"/>
              </w:rPr>
            </w:pPr>
            <w:r w:rsidRPr="00EE3671">
              <w:rPr>
                <w:lang w:val="en-US" w:eastAsia="zh-CN"/>
              </w:rPr>
              <w:t>Qualcomm</w:t>
            </w:r>
          </w:p>
        </w:tc>
      </w:tr>
      <w:tr w:rsidR="00162C6F" w:rsidRPr="00EE3671" w14:paraId="150BA767" w14:textId="77777777" w:rsidTr="00F95FE8">
        <w:tc>
          <w:tcPr>
            <w:tcW w:w="1558" w:type="dxa"/>
            <w:tcBorders>
              <w:top w:val="nil"/>
            </w:tcBorders>
          </w:tcPr>
          <w:p w14:paraId="5B46ECAB" w14:textId="77777777" w:rsidR="00162C6F" w:rsidRPr="00EE3671" w:rsidRDefault="00162C6F" w:rsidP="00F95FE8">
            <w:pPr>
              <w:pStyle w:val="TAC"/>
              <w:rPr>
                <w:lang w:eastAsia="zh-CN"/>
              </w:rPr>
            </w:pPr>
          </w:p>
        </w:tc>
        <w:tc>
          <w:tcPr>
            <w:tcW w:w="1090" w:type="dxa"/>
          </w:tcPr>
          <w:p w14:paraId="4AF2331D" w14:textId="77777777" w:rsidR="00162C6F" w:rsidRPr="00EE3671" w:rsidRDefault="00162C6F" w:rsidP="00F95FE8">
            <w:pPr>
              <w:pStyle w:val="TAC"/>
              <w:rPr>
                <w:lang w:val="en-US" w:eastAsia="zh-CN"/>
              </w:rPr>
            </w:pPr>
            <w:r w:rsidRPr="00EE3671">
              <w:rPr>
                <w:lang w:val="en-US" w:eastAsia="zh-CN"/>
              </w:rPr>
              <w:t>3/4</w:t>
            </w:r>
          </w:p>
        </w:tc>
        <w:tc>
          <w:tcPr>
            <w:tcW w:w="1166" w:type="dxa"/>
          </w:tcPr>
          <w:p w14:paraId="489FB4F4" w14:textId="77777777" w:rsidR="00162C6F" w:rsidRPr="00EE3671" w:rsidRDefault="00162C6F" w:rsidP="00F95FE8">
            <w:pPr>
              <w:pStyle w:val="TAC"/>
              <w:rPr>
                <w:lang w:val="en-US" w:eastAsia="zh-CN"/>
              </w:rPr>
            </w:pPr>
            <w:r w:rsidRPr="00EE3671">
              <w:rPr>
                <w:lang w:val="en-US" w:eastAsia="zh-CN"/>
              </w:rPr>
              <w:t>Rank 1</w:t>
            </w:r>
          </w:p>
        </w:tc>
        <w:tc>
          <w:tcPr>
            <w:tcW w:w="1257" w:type="dxa"/>
          </w:tcPr>
          <w:p w14:paraId="31EDD12E" w14:textId="77777777" w:rsidR="00162C6F" w:rsidRPr="00EE3671" w:rsidRDefault="00162C6F" w:rsidP="00F95FE8">
            <w:pPr>
              <w:pStyle w:val="TAC"/>
              <w:rPr>
                <w:lang w:val="en-US" w:eastAsia="zh-CN"/>
              </w:rPr>
            </w:pPr>
            <w:r w:rsidRPr="00EE3671">
              <w:rPr>
                <w:lang w:val="en-US" w:eastAsia="zh-CN"/>
              </w:rPr>
              <w:t>10</w:t>
            </w:r>
          </w:p>
        </w:tc>
        <w:tc>
          <w:tcPr>
            <w:tcW w:w="1344" w:type="dxa"/>
          </w:tcPr>
          <w:p w14:paraId="0B7E91B4" w14:textId="77777777" w:rsidR="00162C6F" w:rsidRPr="00EE3671" w:rsidRDefault="00162C6F" w:rsidP="00F95FE8">
            <w:pPr>
              <w:pStyle w:val="TAC"/>
            </w:pPr>
            <w:r w:rsidRPr="00EE3671">
              <w:rPr>
                <w:lang w:val="en-US"/>
              </w:rPr>
              <w:t>TBD</w:t>
            </w:r>
          </w:p>
        </w:tc>
        <w:tc>
          <w:tcPr>
            <w:tcW w:w="1632" w:type="dxa"/>
          </w:tcPr>
          <w:p w14:paraId="11A85E84" w14:textId="77777777" w:rsidR="00162C6F" w:rsidRPr="00EE3671" w:rsidRDefault="00162C6F" w:rsidP="00F95FE8">
            <w:pPr>
              <w:pStyle w:val="TAC"/>
            </w:pPr>
            <w:r w:rsidRPr="00EE3671">
              <w:t>TDLA30-10</w:t>
            </w:r>
          </w:p>
        </w:tc>
        <w:tc>
          <w:tcPr>
            <w:tcW w:w="1584" w:type="dxa"/>
          </w:tcPr>
          <w:p w14:paraId="033EA34E" w14:textId="77777777" w:rsidR="00162C6F" w:rsidRPr="00EE3671" w:rsidRDefault="00162C6F" w:rsidP="00F95FE8">
            <w:pPr>
              <w:pStyle w:val="TAC"/>
              <w:rPr>
                <w:lang w:eastAsia="zh-CN"/>
              </w:rPr>
            </w:pPr>
            <w:r w:rsidRPr="00EE3671">
              <w:rPr>
                <w:lang w:val="en-US" w:eastAsia="zh-CN"/>
              </w:rPr>
              <w:t>Nokia</w:t>
            </w:r>
          </w:p>
        </w:tc>
      </w:tr>
      <w:tr w:rsidR="00162C6F" w:rsidRPr="00EE3671" w14:paraId="0E1FDEB2" w14:textId="77777777" w:rsidTr="00F95FE8">
        <w:tc>
          <w:tcPr>
            <w:tcW w:w="1558" w:type="dxa"/>
          </w:tcPr>
          <w:p w14:paraId="7B21D982" w14:textId="77777777" w:rsidR="00162C6F" w:rsidRPr="00EE3671" w:rsidRDefault="00162C6F" w:rsidP="00F95FE8">
            <w:pPr>
              <w:pStyle w:val="TAC"/>
              <w:rPr>
                <w:lang w:eastAsia="zh-CN"/>
              </w:rPr>
            </w:pPr>
            <w:r w:rsidRPr="00EE3671">
              <w:rPr>
                <w:lang w:val="en-US" w:eastAsia="zh-CN"/>
              </w:rPr>
              <w:t>256QAM</w:t>
            </w:r>
          </w:p>
        </w:tc>
        <w:tc>
          <w:tcPr>
            <w:tcW w:w="1090" w:type="dxa"/>
          </w:tcPr>
          <w:p w14:paraId="5CA23ED2" w14:textId="77777777" w:rsidR="00162C6F" w:rsidRPr="00EE3671" w:rsidRDefault="00162C6F" w:rsidP="00F95FE8">
            <w:pPr>
              <w:pStyle w:val="TAC"/>
              <w:rPr>
                <w:lang w:val="en-US" w:eastAsia="zh-CN"/>
              </w:rPr>
            </w:pPr>
            <w:r w:rsidRPr="00EE3671">
              <w:rPr>
                <w:lang w:val="en-US" w:eastAsia="zh-CN"/>
              </w:rPr>
              <w:t>4/5</w:t>
            </w:r>
          </w:p>
        </w:tc>
        <w:tc>
          <w:tcPr>
            <w:tcW w:w="1166" w:type="dxa"/>
          </w:tcPr>
          <w:p w14:paraId="5750DC06" w14:textId="77777777" w:rsidR="00162C6F" w:rsidRPr="00EE3671" w:rsidRDefault="00162C6F" w:rsidP="00F95FE8">
            <w:pPr>
              <w:pStyle w:val="TAC"/>
              <w:rPr>
                <w:lang w:val="en-US" w:eastAsia="zh-CN"/>
              </w:rPr>
            </w:pPr>
            <w:r w:rsidRPr="00EE3671">
              <w:rPr>
                <w:lang w:val="en-US" w:eastAsia="zh-CN"/>
              </w:rPr>
              <w:t>Rank 1</w:t>
            </w:r>
          </w:p>
        </w:tc>
        <w:tc>
          <w:tcPr>
            <w:tcW w:w="1257" w:type="dxa"/>
          </w:tcPr>
          <w:p w14:paraId="5415B4EF" w14:textId="77777777" w:rsidR="00162C6F" w:rsidRPr="00EE3671" w:rsidRDefault="00162C6F" w:rsidP="00F95FE8">
            <w:pPr>
              <w:pStyle w:val="TAC"/>
              <w:rPr>
                <w:lang w:val="en-US" w:eastAsia="zh-CN"/>
              </w:rPr>
            </w:pPr>
            <w:r w:rsidRPr="00EE3671">
              <w:rPr>
                <w:lang w:val="en-US" w:eastAsia="zh-CN"/>
              </w:rPr>
              <w:t>7</w:t>
            </w:r>
          </w:p>
        </w:tc>
        <w:tc>
          <w:tcPr>
            <w:tcW w:w="1344" w:type="dxa"/>
          </w:tcPr>
          <w:p w14:paraId="5FCB1E19" w14:textId="77777777" w:rsidR="00162C6F" w:rsidRPr="00EE3671" w:rsidRDefault="00162C6F" w:rsidP="00F95FE8">
            <w:pPr>
              <w:pStyle w:val="TAC"/>
            </w:pPr>
            <w:r w:rsidRPr="00EE3671">
              <w:rPr>
                <w:lang w:val="en-US"/>
              </w:rPr>
              <w:t>TBD</w:t>
            </w:r>
          </w:p>
        </w:tc>
        <w:tc>
          <w:tcPr>
            <w:tcW w:w="1632" w:type="dxa"/>
          </w:tcPr>
          <w:p w14:paraId="0E4E86CB" w14:textId="77777777" w:rsidR="00162C6F" w:rsidRPr="00EE3671" w:rsidRDefault="00162C6F" w:rsidP="00F95FE8">
            <w:pPr>
              <w:pStyle w:val="TAC"/>
            </w:pPr>
            <w:r w:rsidRPr="00EE3671">
              <w:t>TDLA30-10</w:t>
            </w:r>
          </w:p>
        </w:tc>
        <w:tc>
          <w:tcPr>
            <w:tcW w:w="1584" w:type="dxa"/>
          </w:tcPr>
          <w:p w14:paraId="7595C7D3" w14:textId="77777777" w:rsidR="00162C6F" w:rsidRPr="00EE3671" w:rsidRDefault="00162C6F" w:rsidP="00F95FE8">
            <w:pPr>
              <w:pStyle w:val="TAC"/>
              <w:rPr>
                <w:lang w:eastAsia="zh-CN"/>
              </w:rPr>
            </w:pPr>
            <w:r w:rsidRPr="00EE3671">
              <w:rPr>
                <w:lang w:val="en-US" w:eastAsia="zh-CN"/>
              </w:rPr>
              <w:t>Nokia</w:t>
            </w:r>
          </w:p>
        </w:tc>
      </w:tr>
    </w:tbl>
    <w:p w14:paraId="77AEFBA6" w14:textId="77777777" w:rsidR="00162C6F" w:rsidRDefault="00162C6F" w:rsidP="00162C6F">
      <w:pPr>
        <w:spacing w:after="120"/>
        <w:rPr>
          <w:color w:val="000000" w:themeColor="text1"/>
          <w:szCs w:val="24"/>
          <w:lang w:val="en-US" w:eastAsia="zh-CN"/>
        </w:rPr>
      </w:pPr>
    </w:p>
    <w:p w14:paraId="3C76B065" w14:textId="77777777" w:rsidR="009C208E" w:rsidRPr="00EE3671" w:rsidRDefault="009C208E" w:rsidP="00162C6F">
      <w:pPr>
        <w:spacing w:after="120"/>
        <w:rPr>
          <w:color w:val="000000" w:themeColor="text1"/>
          <w:szCs w:val="24"/>
          <w:lang w:val="en-US" w:eastAsia="zh-CN"/>
        </w:rPr>
      </w:pPr>
    </w:p>
    <w:p w14:paraId="5099AB07" w14:textId="7C2EBEE4" w:rsidR="00392A7D" w:rsidRPr="00EE3671" w:rsidRDefault="00392A7D" w:rsidP="00392A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E3671">
        <w:rPr>
          <w:rFonts w:eastAsia="SimSun"/>
          <w:color w:val="000000" w:themeColor="text1"/>
          <w:szCs w:val="24"/>
          <w:lang w:val="en-US" w:eastAsia="zh-CN"/>
        </w:rPr>
        <w:t xml:space="preserve">Test case proposals for </w:t>
      </w:r>
      <w:r w:rsidRPr="00EE3671">
        <w:rPr>
          <w:rFonts w:eastAsia="SimSun"/>
          <w:b/>
          <w:bCs/>
          <w:color w:val="000000" w:themeColor="text1"/>
          <w:szCs w:val="24"/>
          <w:lang w:val="en-US" w:eastAsia="zh-CN"/>
        </w:rPr>
        <w:t>FDD/HD-FDD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DB3552" w:rsidRPr="00EE3671" w14:paraId="270F6E13" w14:textId="77777777" w:rsidTr="00962D10">
        <w:tc>
          <w:tcPr>
            <w:tcW w:w="1558" w:type="dxa"/>
          </w:tcPr>
          <w:p w14:paraId="5EFBE885" w14:textId="1A8E9302" w:rsidR="00DB3552" w:rsidRPr="00EE3671" w:rsidRDefault="00DB3552" w:rsidP="00DB3552">
            <w:pPr>
              <w:pStyle w:val="TAH"/>
              <w:rPr>
                <w:lang w:eastAsia="zh-CN"/>
              </w:rPr>
            </w:pPr>
            <w:r w:rsidRPr="00EE3671">
              <w:rPr>
                <w:lang w:val="en-US" w:eastAsia="zh-CN"/>
              </w:rPr>
              <w:t>Modulation</w:t>
            </w:r>
          </w:p>
        </w:tc>
        <w:tc>
          <w:tcPr>
            <w:tcW w:w="1090" w:type="dxa"/>
          </w:tcPr>
          <w:p w14:paraId="4D23B0F8" w14:textId="6AAA6361" w:rsidR="00DB3552" w:rsidRPr="00EE3671" w:rsidRDefault="00DB3552" w:rsidP="00DB3552">
            <w:pPr>
              <w:pStyle w:val="TAH"/>
              <w:rPr>
                <w:lang w:eastAsia="zh-CN"/>
              </w:rPr>
            </w:pPr>
            <w:r w:rsidRPr="00EE3671">
              <w:rPr>
                <w:lang w:val="en-US" w:eastAsia="zh-CN"/>
              </w:rPr>
              <w:t>Code rate</w:t>
            </w:r>
          </w:p>
        </w:tc>
        <w:tc>
          <w:tcPr>
            <w:tcW w:w="1166" w:type="dxa"/>
          </w:tcPr>
          <w:p w14:paraId="73FDC159" w14:textId="25B36E29" w:rsidR="00DB3552" w:rsidRPr="00EE3671" w:rsidRDefault="00DB3552" w:rsidP="00DB3552">
            <w:pPr>
              <w:pStyle w:val="TAH"/>
              <w:rPr>
                <w:lang w:eastAsia="zh-CN"/>
              </w:rPr>
            </w:pPr>
            <w:r w:rsidRPr="00EE3671">
              <w:rPr>
                <w:lang w:val="en-US" w:eastAsia="zh-CN"/>
              </w:rPr>
              <w:t>Rank</w:t>
            </w:r>
          </w:p>
        </w:tc>
        <w:tc>
          <w:tcPr>
            <w:tcW w:w="1257" w:type="dxa"/>
          </w:tcPr>
          <w:p w14:paraId="01142F2E" w14:textId="38321288" w:rsidR="00DB3552" w:rsidRPr="00EE3671" w:rsidRDefault="00DB3552" w:rsidP="00DB3552">
            <w:pPr>
              <w:pStyle w:val="TAH"/>
              <w:rPr>
                <w:lang w:eastAsia="zh-CN"/>
              </w:rPr>
            </w:pPr>
            <w:r w:rsidRPr="00EE3671">
              <w:rPr>
                <w:lang w:eastAsia="zh-CN"/>
              </w:rPr>
              <w:t>PRB size</w:t>
            </w:r>
          </w:p>
        </w:tc>
        <w:tc>
          <w:tcPr>
            <w:tcW w:w="1344" w:type="dxa"/>
          </w:tcPr>
          <w:p w14:paraId="65CFA84F" w14:textId="6441012C" w:rsidR="00DB3552" w:rsidRPr="00EE3671" w:rsidRDefault="00DB3552" w:rsidP="00DB3552">
            <w:pPr>
              <w:pStyle w:val="TAH"/>
              <w:rPr>
                <w:lang w:eastAsia="zh-CN"/>
              </w:rPr>
            </w:pPr>
            <w:r w:rsidRPr="00EE3671">
              <w:rPr>
                <w:lang w:eastAsia="zh-CN"/>
              </w:rPr>
              <w:t>TBS</w:t>
            </w:r>
          </w:p>
        </w:tc>
        <w:tc>
          <w:tcPr>
            <w:tcW w:w="1632" w:type="dxa"/>
          </w:tcPr>
          <w:p w14:paraId="7E62AAA9" w14:textId="34135C7B" w:rsidR="00DB3552" w:rsidRPr="00EE3671" w:rsidRDefault="00DB3552" w:rsidP="00DB3552">
            <w:pPr>
              <w:pStyle w:val="TAH"/>
              <w:rPr>
                <w:lang w:eastAsia="zh-CN"/>
              </w:rPr>
            </w:pPr>
            <w:r w:rsidRPr="00EE3671">
              <w:rPr>
                <w:lang w:eastAsia="zh-CN"/>
              </w:rPr>
              <w:t>Propagation</w:t>
            </w:r>
          </w:p>
        </w:tc>
        <w:tc>
          <w:tcPr>
            <w:tcW w:w="1584" w:type="dxa"/>
          </w:tcPr>
          <w:p w14:paraId="0E928BF2" w14:textId="3ACFDB24" w:rsidR="00DB3552" w:rsidRPr="00EE3671" w:rsidRDefault="00DB3552" w:rsidP="00DB3552">
            <w:pPr>
              <w:pStyle w:val="TAH"/>
              <w:rPr>
                <w:lang w:eastAsia="zh-CN"/>
              </w:rPr>
            </w:pPr>
            <w:r w:rsidRPr="00EE3671">
              <w:rPr>
                <w:lang w:eastAsia="zh-CN"/>
              </w:rPr>
              <w:t>Proposed companies</w:t>
            </w:r>
          </w:p>
        </w:tc>
      </w:tr>
      <w:tr w:rsidR="00962D10" w:rsidRPr="00EE3671" w14:paraId="607B86DD" w14:textId="77777777" w:rsidTr="00962D10">
        <w:tc>
          <w:tcPr>
            <w:tcW w:w="1558" w:type="dxa"/>
          </w:tcPr>
          <w:p w14:paraId="15FE9A5C" w14:textId="636CA17F" w:rsidR="00962D10" w:rsidRPr="00EE3671" w:rsidRDefault="00962D10" w:rsidP="00962D10">
            <w:pPr>
              <w:pStyle w:val="TAC"/>
              <w:rPr>
                <w:lang w:eastAsia="zh-CN"/>
              </w:rPr>
            </w:pPr>
            <w:r w:rsidRPr="00EE3671">
              <w:t xml:space="preserve">QPSK </w:t>
            </w:r>
          </w:p>
        </w:tc>
        <w:tc>
          <w:tcPr>
            <w:tcW w:w="1090" w:type="dxa"/>
          </w:tcPr>
          <w:p w14:paraId="0FFF13B2" w14:textId="0DEE2716" w:rsidR="00962D10" w:rsidRPr="00EE3671" w:rsidRDefault="00962D10" w:rsidP="00962D10">
            <w:pPr>
              <w:pStyle w:val="TAC"/>
              <w:rPr>
                <w:lang w:eastAsia="zh-CN"/>
              </w:rPr>
            </w:pPr>
            <w:r w:rsidRPr="00EE3671">
              <w:t xml:space="preserve">1/3 </w:t>
            </w:r>
          </w:p>
        </w:tc>
        <w:tc>
          <w:tcPr>
            <w:tcW w:w="1166" w:type="dxa"/>
          </w:tcPr>
          <w:p w14:paraId="201FC4BA" w14:textId="045E2261" w:rsidR="00962D10" w:rsidRPr="00EE3671" w:rsidRDefault="00962D10" w:rsidP="00962D10">
            <w:pPr>
              <w:pStyle w:val="TAC"/>
              <w:rPr>
                <w:lang w:eastAsia="zh-CN"/>
              </w:rPr>
            </w:pPr>
            <w:r w:rsidRPr="00EE3671">
              <w:t>Rank 1</w:t>
            </w:r>
          </w:p>
        </w:tc>
        <w:tc>
          <w:tcPr>
            <w:tcW w:w="1257" w:type="dxa"/>
          </w:tcPr>
          <w:p w14:paraId="63746B86" w14:textId="37ADC307" w:rsidR="00962D10" w:rsidRPr="00EE3671" w:rsidRDefault="00962D10" w:rsidP="00962D10">
            <w:pPr>
              <w:pStyle w:val="TAC"/>
              <w:rPr>
                <w:lang w:eastAsia="zh-CN"/>
              </w:rPr>
            </w:pPr>
            <w:r w:rsidRPr="00EE3671">
              <w:rPr>
                <w:lang w:eastAsia="zh-CN"/>
              </w:rPr>
              <w:t>25</w:t>
            </w:r>
          </w:p>
        </w:tc>
        <w:tc>
          <w:tcPr>
            <w:tcW w:w="1344" w:type="dxa"/>
          </w:tcPr>
          <w:p w14:paraId="7BDF78F2" w14:textId="03956440" w:rsidR="00962D10" w:rsidRPr="00EE3671" w:rsidRDefault="00962D10" w:rsidP="00962D10">
            <w:pPr>
              <w:pStyle w:val="TAC"/>
            </w:pPr>
            <w:r w:rsidRPr="00EE3671">
              <w:t>1928</w:t>
            </w:r>
          </w:p>
        </w:tc>
        <w:tc>
          <w:tcPr>
            <w:tcW w:w="1632" w:type="dxa"/>
          </w:tcPr>
          <w:p w14:paraId="044DE50D" w14:textId="111F612B" w:rsidR="00962D10" w:rsidRPr="00EE3671" w:rsidRDefault="00962D10" w:rsidP="00962D10">
            <w:pPr>
              <w:pStyle w:val="TAC"/>
              <w:rPr>
                <w:lang w:eastAsia="zh-CN"/>
              </w:rPr>
            </w:pPr>
            <w:r w:rsidRPr="00EE3671">
              <w:t>TDLB100-400</w:t>
            </w:r>
          </w:p>
        </w:tc>
        <w:tc>
          <w:tcPr>
            <w:tcW w:w="1584" w:type="dxa"/>
          </w:tcPr>
          <w:p w14:paraId="37F78C8B" w14:textId="77777777" w:rsidR="00962D10" w:rsidRPr="00EE3671" w:rsidRDefault="00962D10" w:rsidP="00962D10">
            <w:pPr>
              <w:pStyle w:val="TAC"/>
              <w:rPr>
                <w:lang w:eastAsia="zh-CN"/>
              </w:rPr>
            </w:pPr>
            <w:r w:rsidRPr="00EE3671">
              <w:rPr>
                <w:lang w:eastAsia="zh-CN"/>
              </w:rPr>
              <w:t>Ericsson</w:t>
            </w:r>
          </w:p>
          <w:p w14:paraId="2ED779B4" w14:textId="77777777" w:rsidR="00962D10" w:rsidRPr="00EE3671" w:rsidRDefault="00962D10" w:rsidP="00962D10">
            <w:pPr>
              <w:pStyle w:val="TAC"/>
              <w:rPr>
                <w:lang w:val="en-US" w:eastAsia="zh-CN"/>
              </w:rPr>
            </w:pPr>
            <w:r w:rsidRPr="00EE3671">
              <w:rPr>
                <w:lang w:val="en-US" w:eastAsia="zh-CN"/>
              </w:rPr>
              <w:t>Huawei</w:t>
            </w:r>
          </w:p>
          <w:p w14:paraId="1933489A" w14:textId="77777777" w:rsidR="00962D10" w:rsidRPr="00EE3671" w:rsidRDefault="00962D10" w:rsidP="00962D10">
            <w:pPr>
              <w:pStyle w:val="TAC"/>
              <w:rPr>
                <w:lang w:val="en-US" w:eastAsia="zh-CN"/>
              </w:rPr>
            </w:pPr>
            <w:r w:rsidRPr="00EE3671">
              <w:rPr>
                <w:lang w:val="en-US" w:eastAsia="zh-CN"/>
              </w:rPr>
              <w:t>Nokia</w:t>
            </w:r>
          </w:p>
          <w:p w14:paraId="593EFCF7" w14:textId="1D5A5F1D" w:rsidR="00BD0D74" w:rsidRPr="00EE3671" w:rsidRDefault="00BD0D74" w:rsidP="00962D10">
            <w:pPr>
              <w:pStyle w:val="TAC"/>
              <w:rPr>
                <w:lang w:eastAsia="zh-CN"/>
              </w:rPr>
            </w:pPr>
            <w:r w:rsidRPr="00EE3671">
              <w:rPr>
                <w:lang w:eastAsia="zh-CN"/>
              </w:rPr>
              <w:t>Qualcomm</w:t>
            </w:r>
          </w:p>
        </w:tc>
      </w:tr>
      <w:tr w:rsidR="00962D10" w:rsidRPr="00EE3671" w14:paraId="0B3273E6" w14:textId="77777777" w:rsidTr="00657782">
        <w:tc>
          <w:tcPr>
            <w:tcW w:w="1558" w:type="dxa"/>
            <w:tcBorders>
              <w:bottom w:val="single" w:sz="4" w:space="0" w:color="auto"/>
            </w:tcBorders>
          </w:tcPr>
          <w:p w14:paraId="7DF1C524" w14:textId="2A65C4EF" w:rsidR="00962D10" w:rsidRPr="00EE3671" w:rsidRDefault="00962D10" w:rsidP="00962D10">
            <w:pPr>
              <w:pStyle w:val="TAC"/>
              <w:rPr>
                <w:lang w:eastAsia="zh-CN"/>
              </w:rPr>
            </w:pPr>
            <w:r w:rsidRPr="00EE3671">
              <w:rPr>
                <w:lang w:eastAsia="zh-CN"/>
              </w:rPr>
              <w:t>16QAM</w:t>
            </w:r>
          </w:p>
        </w:tc>
        <w:tc>
          <w:tcPr>
            <w:tcW w:w="1090" w:type="dxa"/>
          </w:tcPr>
          <w:p w14:paraId="72F23C18" w14:textId="2A599D3C" w:rsidR="00962D10" w:rsidRPr="00EE3671" w:rsidRDefault="00962D10" w:rsidP="00962D10">
            <w:pPr>
              <w:pStyle w:val="TAC"/>
              <w:rPr>
                <w:lang w:eastAsia="zh-CN"/>
              </w:rPr>
            </w:pPr>
            <w:r w:rsidRPr="00EE3671">
              <w:rPr>
                <w:lang w:val="en-US" w:eastAsia="zh-CN"/>
              </w:rPr>
              <w:t>0.47</w:t>
            </w:r>
          </w:p>
        </w:tc>
        <w:tc>
          <w:tcPr>
            <w:tcW w:w="1166" w:type="dxa"/>
          </w:tcPr>
          <w:p w14:paraId="3645ABBD" w14:textId="4AF1D0E7" w:rsidR="00962D10" w:rsidRPr="00EE3671" w:rsidRDefault="00962D10" w:rsidP="00962D10">
            <w:pPr>
              <w:pStyle w:val="TAC"/>
              <w:rPr>
                <w:lang w:eastAsia="zh-CN"/>
              </w:rPr>
            </w:pPr>
            <w:r w:rsidRPr="00EE3671">
              <w:rPr>
                <w:lang w:val="en-US" w:eastAsia="zh-CN"/>
              </w:rPr>
              <w:t>Rank 1</w:t>
            </w:r>
          </w:p>
        </w:tc>
        <w:tc>
          <w:tcPr>
            <w:tcW w:w="1257" w:type="dxa"/>
          </w:tcPr>
          <w:p w14:paraId="3F24F5C2" w14:textId="35BD3276" w:rsidR="00962D10" w:rsidRPr="00EE3671" w:rsidRDefault="00962D10" w:rsidP="00962D10">
            <w:pPr>
              <w:pStyle w:val="TAC"/>
              <w:rPr>
                <w:lang w:eastAsia="zh-CN"/>
              </w:rPr>
            </w:pPr>
            <w:r w:rsidRPr="00EE3671">
              <w:rPr>
                <w:lang w:eastAsia="zh-CN"/>
              </w:rPr>
              <w:t>25</w:t>
            </w:r>
          </w:p>
        </w:tc>
        <w:tc>
          <w:tcPr>
            <w:tcW w:w="1344" w:type="dxa"/>
          </w:tcPr>
          <w:p w14:paraId="1DB2758B" w14:textId="1533A4A6" w:rsidR="00962D10" w:rsidRPr="00EE3671" w:rsidRDefault="00962D10" w:rsidP="00962D10">
            <w:pPr>
              <w:pStyle w:val="TAC"/>
            </w:pPr>
            <w:r w:rsidRPr="00EE3671">
              <w:t>6272</w:t>
            </w:r>
          </w:p>
        </w:tc>
        <w:tc>
          <w:tcPr>
            <w:tcW w:w="1632" w:type="dxa"/>
          </w:tcPr>
          <w:p w14:paraId="07F4DABD" w14:textId="3AB71BCE" w:rsidR="00962D10" w:rsidRPr="00EE3671" w:rsidRDefault="00962D10" w:rsidP="00962D10">
            <w:pPr>
              <w:pStyle w:val="TAC"/>
              <w:rPr>
                <w:lang w:eastAsia="zh-CN"/>
              </w:rPr>
            </w:pPr>
            <w:r w:rsidRPr="00EE3671">
              <w:t>TDLC300-100</w:t>
            </w:r>
          </w:p>
        </w:tc>
        <w:tc>
          <w:tcPr>
            <w:tcW w:w="1584" w:type="dxa"/>
          </w:tcPr>
          <w:p w14:paraId="1BB48E6B" w14:textId="77777777" w:rsidR="00962D10" w:rsidRPr="00EE3671" w:rsidRDefault="00962D10" w:rsidP="00962D10">
            <w:pPr>
              <w:pStyle w:val="TAC"/>
              <w:rPr>
                <w:lang w:eastAsia="zh-CN"/>
              </w:rPr>
            </w:pPr>
            <w:r w:rsidRPr="00EE3671">
              <w:rPr>
                <w:lang w:eastAsia="zh-CN"/>
              </w:rPr>
              <w:t>Ericsson</w:t>
            </w:r>
          </w:p>
          <w:p w14:paraId="1E156CA4" w14:textId="77777777" w:rsidR="00962D10" w:rsidRPr="00EE3671" w:rsidRDefault="00962D10" w:rsidP="00962D10">
            <w:pPr>
              <w:pStyle w:val="TAC"/>
              <w:rPr>
                <w:lang w:eastAsia="zh-CN"/>
              </w:rPr>
            </w:pPr>
            <w:r w:rsidRPr="00EE3671">
              <w:rPr>
                <w:lang w:eastAsia="zh-CN"/>
              </w:rPr>
              <w:t>Huawei</w:t>
            </w:r>
          </w:p>
          <w:p w14:paraId="38901996" w14:textId="336D4DC9" w:rsidR="00BD0D74" w:rsidRPr="00EE3671" w:rsidRDefault="00BD0D74" w:rsidP="00962D10">
            <w:pPr>
              <w:pStyle w:val="TAC"/>
              <w:rPr>
                <w:lang w:val="en-US" w:eastAsia="zh-CN"/>
              </w:rPr>
            </w:pPr>
            <w:r w:rsidRPr="00EE3671">
              <w:rPr>
                <w:lang w:val="en-US" w:eastAsia="zh-CN"/>
              </w:rPr>
              <w:t>Qualcomm</w:t>
            </w:r>
          </w:p>
        </w:tc>
      </w:tr>
      <w:tr w:rsidR="00962D10" w:rsidRPr="00EE3671" w14:paraId="78EB3753" w14:textId="77777777" w:rsidTr="00657782">
        <w:tc>
          <w:tcPr>
            <w:tcW w:w="1558" w:type="dxa"/>
            <w:tcBorders>
              <w:bottom w:val="nil"/>
            </w:tcBorders>
          </w:tcPr>
          <w:p w14:paraId="29950151" w14:textId="163CC3AA" w:rsidR="00962D10" w:rsidRPr="00EE3671" w:rsidRDefault="00962D10" w:rsidP="00962D10">
            <w:pPr>
              <w:pStyle w:val="TAC"/>
              <w:rPr>
                <w:lang w:eastAsia="zh-CN"/>
              </w:rPr>
            </w:pPr>
            <w:r w:rsidRPr="00EE3671">
              <w:rPr>
                <w:lang w:eastAsia="zh-CN"/>
              </w:rPr>
              <w:t>64QAM</w:t>
            </w:r>
          </w:p>
        </w:tc>
        <w:tc>
          <w:tcPr>
            <w:tcW w:w="1090" w:type="dxa"/>
          </w:tcPr>
          <w:p w14:paraId="04417456" w14:textId="39E7FA0C" w:rsidR="00962D10" w:rsidRPr="00EE3671" w:rsidRDefault="00962D10" w:rsidP="00962D10">
            <w:pPr>
              <w:pStyle w:val="TAC"/>
              <w:rPr>
                <w:lang w:eastAsia="zh-CN"/>
              </w:rPr>
            </w:pPr>
            <w:r w:rsidRPr="00EE3671">
              <w:rPr>
                <w:lang w:val="en-US" w:eastAsia="zh-CN"/>
              </w:rPr>
              <w:t>0.50</w:t>
            </w:r>
          </w:p>
        </w:tc>
        <w:tc>
          <w:tcPr>
            <w:tcW w:w="1166" w:type="dxa"/>
          </w:tcPr>
          <w:p w14:paraId="3AD3CA27" w14:textId="137066D1" w:rsidR="00962D10" w:rsidRPr="00EE3671" w:rsidRDefault="00962D10" w:rsidP="00962D10">
            <w:pPr>
              <w:pStyle w:val="TAC"/>
              <w:rPr>
                <w:lang w:eastAsia="zh-CN"/>
              </w:rPr>
            </w:pPr>
            <w:r w:rsidRPr="00EE3671">
              <w:rPr>
                <w:lang w:val="en-US" w:eastAsia="zh-CN"/>
              </w:rPr>
              <w:t>Rank 1</w:t>
            </w:r>
          </w:p>
        </w:tc>
        <w:tc>
          <w:tcPr>
            <w:tcW w:w="1257" w:type="dxa"/>
          </w:tcPr>
          <w:p w14:paraId="54605432" w14:textId="6D9CFE47" w:rsidR="00962D10" w:rsidRPr="00EE3671" w:rsidRDefault="00962D10" w:rsidP="00962D10">
            <w:pPr>
              <w:pStyle w:val="TAC"/>
              <w:rPr>
                <w:lang w:eastAsia="zh-CN"/>
              </w:rPr>
            </w:pPr>
            <w:r w:rsidRPr="00EE3671">
              <w:rPr>
                <w:lang w:eastAsia="zh-CN"/>
              </w:rPr>
              <w:t>25</w:t>
            </w:r>
          </w:p>
        </w:tc>
        <w:tc>
          <w:tcPr>
            <w:tcW w:w="1344" w:type="dxa"/>
          </w:tcPr>
          <w:p w14:paraId="73C016A3" w14:textId="79402D06" w:rsidR="00962D10" w:rsidRPr="00EE3671" w:rsidRDefault="00962D10" w:rsidP="00962D10">
            <w:pPr>
              <w:pStyle w:val="TAC"/>
            </w:pPr>
            <w:r w:rsidRPr="00EE3671">
              <w:t>9992</w:t>
            </w:r>
          </w:p>
        </w:tc>
        <w:tc>
          <w:tcPr>
            <w:tcW w:w="1632" w:type="dxa"/>
          </w:tcPr>
          <w:p w14:paraId="0E8ADEDB" w14:textId="361C38E9" w:rsidR="00962D10" w:rsidRPr="00EE3671" w:rsidRDefault="00962D10" w:rsidP="00962D10">
            <w:pPr>
              <w:pStyle w:val="TAC"/>
              <w:rPr>
                <w:lang w:eastAsia="zh-CN"/>
              </w:rPr>
            </w:pPr>
            <w:r w:rsidRPr="00EE3671">
              <w:t>TDLA30-10</w:t>
            </w:r>
          </w:p>
        </w:tc>
        <w:tc>
          <w:tcPr>
            <w:tcW w:w="1584" w:type="dxa"/>
          </w:tcPr>
          <w:p w14:paraId="4D7ABE81" w14:textId="560A1F3C" w:rsidR="00962D10" w:rsidRPr="00EE3671" w:rsidRDefault="00962D10" w:rsidP="00962D10">
            <w:pPr>
              <w:pStyle w:val="TAC"/>
              <w:rPr>
                <w:lang w:eastAsia="zh-CN"/>
              </w:rPr>
            </w:pPr>
            <w:r w:rsidRPr="00EE3671">
              <w:rPr>
                <w:lang w:eastAsia="zh-CN"/>
              </w:rPr>
              <w:t>Ericsson</w:t>
            </w:r>
          </w:p>
        </w:tc>
      </w:tr>
      <w:tr w:rsidR="00ED0F95" w:rsidRPr="00EE3671" w14:paraId="01C509D5" w14:textId="77777777" w:rsidTr="00657782">
        <w:tc>
          <w:tcPr>
            <w:tcW w:w="1558" w:type="dxa"/>
            <w:tcBorders>
              <w:top w:val="nil"/>
              <w:bottom w:val="nil"/>
            </w:tcBorders>
          </w:tcPr>
          <w:p w14:paraId="759361D4" w14:textId="4A87B4C1" w:rsidR="00ED0F95" w:rsidRPr="00EE3671" w:rsidRDefault="00ED0F95" w:rsidP="00ED0F95">
            <w:pPr>
              <w:pStyle w:val="TAC"/>
              <w:rPr>
                <w:lang w:val="en-US" w:eastAsia="zh-CN"/>
              </w:rPr>
            </w:pPr>
          </w:p>
        </w:tc>
        <w:tc>
          <w:tcPr>
            <w:tcW w:w="1090" w:type="dxa"/>
          </w:tcPr>
          <w:p w14:paraId="10ECE2C3" w14:textId="1EBFB10D" w:rsidR="00ED0F95" w:rsidRPr="00EE3671" w:rsidRDefault="00ED0F95" w:rsidP="00ED0F95">
            <w:pPr>
              <w:pStyle w:val="TAC"/>
              <w:rPr>
                <w:lang w:val="en-US" w:eastAsia="zh-CN"/>
              </w:rPr>
            </w:pPr>
            <w:r w:rsidRPr="00EE3671">
              <w:rPr>
                <w:lang w:val="en-US" w:eastAsia="zh-CN"/>
              </w:rPr>
              <w:t>0.50</w:t>
            </w:r>
          </w:p>
        </w:tc>
        <w:tc>
          <w:tcPr>
            <w:tcW w:w="1166" w:type="dxa"/>
          </w:tcPr>
          <w:p w14:paraId="176F058B" w14:textId="1D2F00FF" w:rsidR="00ED0F95" w:rsidRPr="00EE3671" w:rsidRDefault="00ED0F95" w:rsidP="00ED0F95">
            <w:pPr>
              <w:pStyle w:val="TAC"/>
              <w:rPr>
                <w:highlight w:val="yellow"/>
                <w:lang w:val="en-US" w:eastAsia="zh-CN"/>
              </w:rPr>
            </w:pPr>
            <w:r w:rsidRPr="00EE3671">
              <w:rPr>
                <w:highlight w:val="yellow"/>
                <w:lang w:val="en-US" w:eastAsia="zh-CN"/>
              </w:rPr>
              <w:t>Rank 2?</w:t>
            </w:r>
          </w:p>
        </w:tc>
        <w:tc>
          <w:tcPr>
            <w:tcW w:w="1257" w:type="dxa"/>
          </w:tcPr>
          <w:p w14:paraId="321CECF1" w14:textId="3F28B330" w:rsidR="00ED0F95" w:rsidRPr="00EE3671" w:rsidRDefault="00ED0F95" w:rsidP="00ED0F95">
            <w:pPr>
              <w:pStyle w:val="TAC"/>
              <w:rPr>
                <w:lang w:eastAsia="zh-CN"/>
              </w:rPr>
            </w:pPr>
            <w:r w:rsidRPr="00EE3671">
              <w:rPr>
                <w:lang w:eastAsia="zh-CN"/>
              </w:rPr>
              <w:t>25</w:t>
            </w:r>
          </w:p>
        </w:tc>
        <w:tc>
          <w:tcPr>
            <w:tcW w:w="1344" w:type="dxa"/>
          </w:tcPr>
          <w:p w14:paraId="1ABA94D2" w14:textId="3A447831" w:rsidR="00ED0F95" w:rsidRPr="00EE3671" w:rsidRDefault="00ED0F95" w:rsidP="00ED0F95">
            <w:pPr>
              <w:pStyle w:val="TAC"/>
              <w:rPr>
                <w:lang w:val="en-US"/>
              </w:rPr>
            </w:pPr>
            <w:r w:rsidRPr="00EE3671">
              <w:rPr>
                <w:lang w:val="en-US"/>
              </w:rPr>
              <w:t>TBD</w:t>
            </w:r>
          </w:p>
        </w:tc>
        <w:tc>
          <w:tcPr>
            <w:tcW w:w="1632" w:type="dxa"/>
          </w:tcPr>
          <w:p w14:paraId="02EC09C5" w14:textId="2FE64BD1" w:rsidR="00ED0F95" w:rsidRPr="00EE3671" w:rsidRDefault="00ED0F95" w:rsidP="00ED0F95">
            <w:pPr>
              <w:pStyle w:val="TAC"/>
            </w:pPr>
            <w:r w:rsidRPr="00EE3671">
              <w:t>TDLA30-10</w:t>
            </w:r>
          </w:p>
        </w:tc>
        <w:tc>
          <w:tcPr>
            <w:tcW w:w="1584" w:type="dxa"/>
          </w:tcPr>
          <w:p w14:paraId="343F7700" w14:textId="7754F3BA" w:rsidR="00ED0F95" w:rsidRPr="00EE3671" w:rsidRDefault="00ED0F95" w:rsidP="00ED0F95">
            <w:pPr>
              <w:pStyle w:val="TAC"/>
              <w:rPr>
                <w:lang w:val="en-US" w:eastAsia="zh-CN"/>
              </w:rPr>
            </w:pPr>
            <w:r w:rsidRPr="00EE3671">
              <w:rPr>
                <w:lang w:val="en-US" w:eastAsia="zh-CN"/>
              </w:rPr>
              <w:t>Qualcomm</w:t>
            </w:r>
          </w:p>
        </w:tc>
      </w:tr>
      <w:tr w:rsidR="00ED0F95" w:rsidRPr="00EE3671" w14:paraId="4C5A0F17" w14:textId="77777777" w:rsidTr="00657782">
        <w:tc>
          <w:tcPr>
            <w:tcW w:w="1558" w:type="dxa"/>
            <w:tcBorders>
              <w:top w:val="nil"/>
            </w:tcBorders>
          </w:tcPr>
          <w:p w14:paraId="22F7C81B" w14:textId="1658D01E" w:rsidR="00ED0F95" w:rsidRPr="00EE3671" w:rsidRDefault="00ED0F95" w:rsidP="00ED0F95">
            <w:pPr>
              <w:pStyle w:val="TAC"/>
              <w:rPr>
                <w:lang w:val="en-US" w:eastAsia="zh-CN"/>
              </w:rPr>
            </w:pPr>
          </w:p>
        </w:tc>
        <w:tc>
          <w:tcPr>
            <w:tcW w:w="1090" w:type="dxa"/>
          </w:tcPr>
          <w:p w14:paraId="629376FB" w14:textId="58422BC3" w:rsidR="00ED0F95" w:rsidRPr="00EE3671" w:rsidRDefault="00ED0F95" w:rsidP="00ED0F95">
            <w:pPr>
              <w:pStyle w:val="TAC"/>
              <w:rPr>
                <w:lang w:val="en-US" w:eastAsia="zh-CN"/>
              </w:rPr>
            </w:pPr>
            <w:r w:rsidRPr="00EE3671">
              <w:rPr>
                <w:lang w:val="en-US" w:eastAsia="zh-CN"/>
              </w:rPr>
              <w:t>3/4</w:t>
            </w:r>
          </w:p>
        </w:tc>
        <w:tc>
          <w:tcPr>
            <w:tcW w:w="1166" w:type="dxa"/>
          </w:tcPr>
          <w:p w14:paraId="1FEDC6F0" w14:textId="7855D823" w:rsidR="00ED0F95" w:rsidRPr="00EE3671" w:rsidRDefault="00ED0F95" w:rsidP="00ED0F95">
            <w:pPr>
              <w:pStyle w:val="TAC"/>
              <w:rPr>
                <w:highlight w:val="yellow"/>
                <w:lang w:val="en-US" w:eastAsia="zh-CN"/>
              </w:rPr>
            </w:pPr>
            <w:r w:rsidRPr="00EE3671">
              <w:rPr>
                <w:highlight w:val="yellow"/>
                <w:lang w:val="en-US" w:eastAsia="zh-CN"/>
              </w:rPr>
              <w:t>Rank 2?</w:t>
            </w:r>
          </w:p>
        </w:tc>
        <w:tc>
          <w:tcPr>
            <w:tcW w:w="1257" w:type="dxa"/>
          </w:tcPr>
          <w:p w14:paraId="16C4754C" w14:textId="4577CC84" w:rsidR="00ED0F95" w:rsidRPr="00EE3671" w:rsidRDefault="00ED0F95" w:rsidP="00ED0F95">
            <w:pPr>
              <w:pStyle w:val="TAC"/>
              <w:rPr>
                <w:lang w:val="en-US" w:eastAsia="zh-CN"/>
              </w:rPr>
            </w:pPr>
            <w:r w:rsidRPr="00EE3671">
              <w:rPr>
                <w:lang w:val="en-US" w:eastAsia="zh-CN"/>
              </w:rPr>
              <w:t>20</w:t>
            </w:r>
          </w:p>
        </w:tc>
        <w:tc>
          <w:tcPr>
            <w:tcW w:w="1344" w:type="dxa"/>
          </w:tcPr>
          <w:p w14:paraId="09D4B503" w14:textId="460CDF63" w:rsidR="00ED0F95" w:rsidRPr="00EE3671" w:rsidRDefault="00ED0F95" w:rsidP="00ED0F95">
            <w:pPr>
              <w:pStyle w:val="TAC"/>
            </w:pPr>
            <w:r w:rsidRPr="00EE3671">
              <w:rPr>
                <w:lang w:val="en-US"/>
              </w:rPr>
              <w:t>TBD</w:t>
            </w:r>
          </w:p>
        </w:tc>
        <w:tc>
          <w:tcPr>
            <w:tcW w:w="1632" w:type="dxa"/>
          </w:tcPr>
          <w:p w14:paraId="4030E3BF" w14:textId="2BFD0103" w:rsidR="00ED0F95" w:rsidRPr="00EE3671" w:rsidRDefault="00ED0F95" w:rsidP="00ED0F95">
            <w:pPr>
              <w:pStyle w:val="TAC"/>
            </w:pPr>
            <w:r w:rsidRPr="00EE3671">
              <w:t>TDLA30-10</w:t>
            </w:r>
          </w:p>
        </w:tc>
        <w:tc>
          <w:tcPr>
            <w:tcW w:w="1584" w:type="dxa"/>
          </w:tcPr>
          <w:p w14:paraId="7958524B" w14:textId="241C93D4" w:rsidR="00ED0F95" w:rsidRPr="00EE3671" w:rsidRDefault="00ED0F95" w:rsidP="00ED0F95">
            <w:pPr>
              <w:pStyle w:val="TAC"/>
              <w:rPr>
                <w:lang w:eastAsia="zh-CN"/>
              </w:rPr>
            </w:pPr>
            <w:r w:rsidRPr="00EE3671">
              <w:rPr>
                <w:lang w:val="en-US" w:eastAsia="zh-CN"/>
              </w:rPr>
              <w:t>Nokia</w:t>
            </w:r>
          </w:p>
        </w:tc>
      </w:tr>
      <w:tr w:rsidR="00ED0F95" w:rsidRPr="00EE3671" w14:paraId="368083C0" w14:textId="77777777" w:rsidTr="00962D10">
        <w:tc>
          <w:tcPr>
            <w:tcW w:w="1558" w:type="dxa"/>
          </w:tcPr>
          <w:p w14:paraId="1F063355" w14:textId="0947E539" w:rsidR="00ED0F95" w:rsidRPr="00EE3671" w:rsidRDefault="00ED0F95" w:rsidP="00ED0F95">
            <w:pPr>
              <w:pStyle w:val="TAC"/>
              <w:rPr>
                <w:lang w:val="en-US" w:eastAsia="zh-CN"/>
              </w:rPr>
            </w:pPr>
            <w:r w:rsidRPr="00EE3671">
              <w:rPr>
                <w:lang w:val="en-US" w:eastAsia="zh-CN"/>
              </w:rPr>
              <w:t>256QAM</w:t>
            </w:r>
          </w:p>
        </w:tc>
        <w:tc>
          <w:tcPr>
            <w:tcW w:w="1090" w:type="dxa"/>
          </w:tcPr>
          <w:p w14:paraId="39497C6C" w14:textId="17F3D609" w:rsidR="00ED0F95" w:rsidRPr="00EE3671" w:rsidRDefault="00ED0F95" w:rsidP="00ED0F95">
            <w:pPr>
              <w:pStyle w:val="TAC"/>
              <w:rPr>
                <w:lang w:val="en-US" w:eastAsia="zh-CN"/>
              </w:rPr>
            </w:pPr>
            <w:r w:rsidRPr="00EE3671">
              <w:rPr>
                <w:lang w:val="en-US" w:eastAsia="zh-CN"/>
              </w:rPr>
              <w:t>4/5</w:t>
            </w:r>
          </w:p>
        </w:tc>
        <w:tc>
          <w:tcPr>
            <w:tcW w:w="1166" w:type="dxa"/>
          </w:tcPr>
          <w:p w14:paraId="28527151" w14:textId="75E5B8EB" w:rsidR="00ED0F95" w:rsidRPr="00EE3671" w:rsidRDefault="00ED0F95" w:rsidP="00ED0F95">
            <w:pPr>
              <w:pStyle w:val="TAC"/>
              <w:rPr>
                <w:lang w:val="en-US" w:eastAsia="zh-CN"/>
              </w:rPr>
            </w:pPr>
            <w:r w:rsidRPr="00EE3671">
              <w:rPr>
                <w:lang w:val="en-US" w:eastAsia="zh-CN"/>
              </w:rPr>
              <w:t>Rank 1</w:t>
            </w:r>
          </w:p>
        </w:tc>
        <w:tc>
          <w:tcPr>
            <w:tcW w:w="1257" w:type="dxa"/>
          </w:tcPr>
          <w:p w14:paraId="4BEBFA5A" w14:textId="36C7C161" w:rsidR="00ED0F95" w:rsidRPr="00EE3671" w:rsidRDefault="00ED0F95" w:rsidP="00ED0F95">
            <w:pPr>
              <w:pStyle w:val="TAC"/>
              <w:rPr>
                <w:lang w:val="en-US" w:eastAsia="zh-CN"/>
              </w:rPr>
            </w:pPr>
            <w:r w:rsidRPr="00EE3671">
              <w:rPr>
                <w:lang w:val="en-US" w:eastAsia="zh-CN"/>
              </w:rPr>
              <w:t>15</w:t>
            </w:r>
          </w:p>
        </w:tc>
        <w:tc>
          <w:tcPr>
            <w:tcW w:w="1344" w:type="dxa"/>
          </w:tcPr>
          <w:p w14:paraId="36F02A8F" w14:textId="71C45C93" w:rsidR="00ED0F95" w:rsidRPr="00EE3671" w:rsidRDefault="00ED0F95" w:rsidP="00ED0F95">
            <w:pPr>
              <w:pStyle w:val="TAC"/>
              <w:rPr>
                <w:lang w:val="en-US"/>
              </w:rPr>
            </w:pPr>
            <w:r w:rsidRPr="00EE3671">
              <w:rPr>
                <w:lang w:val="en-US"/>
              </w:rPr>
              <w:t>TBD</w:t>
            </w:r>
          </w:p>
        </w:tc>
        <w:tc>
          <w:tcPr>
            <w:tcW w:w="1632" w:type="dxa"/>
          </w:tcPr>
          <w:p w14:paraId="369D7DF3" w14:textId="4BFB8104" w:rsidR="00ED0F95" w:rsidRPr="00EE3671" w:rsidRDefault="00ED0F95" w:rsidP="00ED0F95">
            <w:pPr>
              <w:pStyle w:val="TAC"/>
            </w:pPr>
            <w:r w:rsidRPr="00EE3671">
              <w:t>TDLA30-10</w:t>
            </w:r>
          </w:p>
        </w:tc>
        <w:tc>
          <w:tcPr>
            <w:tcW w:w="1584" w:type="dxa"/>
          </w:tcPr>
          <w:p w14:paraId="52F5B07D" w14:textId="0A91589D" w:rsidR="00ED0F95" w:rsidRPr="00EE3671" w:rsidRDefault="00ED0F95" w:rsidP="00ED0F95">
            <w:pPr>
              <w:pStyle w:val="TAC"/>
              <w:rPr>
                <w:lang w:val="en-US" w:eastAsia="zh-CN"/>
              </w:rPr>
            </w:pPr>
            <w:r w:rsidRPr="00EE3671">
              <w:rPr>
                <w:lang w:val="en-US" w:eastAsia="zh-CN"/>
              </w:rPr>
              <w:t>Nokia</w:t>
            </w:r>
          </w:p>
        </w:tc>
      </w:tr>
    </w:tbl>
    <w:p w14:paraId="2C3E33B6" w14:textId="5321F660" w:rsidR="00392A7D" w:rsidRPr="00EE3671" w:rsidRDefault="00392A7D" w:rsidP="00643DB4">
      <w:pPr>
        <w:spacing w:after="120"/>
        <w:rPr>
          <w:color w:val="000000" w:themeColor="text1"/>
          <w:szCs w:val="24"/>
          <w:lang w:val="en-US" w:eastAsia="zh-CN"/>
        </w:rPr>
      </w:pPr>
    </w:p>
    <w:p w14:paraId="1AD3538F" w14:textId="50FDBE0D" w:rsidR="003F765F" w:rsidRPr="00EE3671" w:rsidRDefault="003F765F" w:rsidP="003F765F">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EE3671">
        <w:rPr>
          <w:rFonts w:eastAsia="SimSun"/>
          <w:color w:val="000000" w:themeColor="text1"/>
          <w:szCs w:val="24"/>
          <w:lang w:val="en-US" w:eastAsia="zh-CN"/>
        </w:rPr>
        <w:t xml:space="preserve">Test case proposals for </w:t>
      </w:r>
      <w:r w:rsidRPr="00EE3671">
        <w:rPr>
          <w:rFonts w:eastAsia="SimSun"/>
          <w:b/>
          <w:bCs/>
          <w:color w:val="000000" w:themeColor="text1"/>
          <w:szCs w:val="24"/>
          <w:lang w:val="en-US" w:eastAsia="zh-CN"/>
        </w:rPr>
        <w:t>TDD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5B1D28" w:rsidRPr="00EE3671" w14:paraId="21AB9E6C" w14:textId="77777777" w:rsidTr="00BD0D74">
        <w:tc>
          <w:tcPr>
            <w:tcW w:w="1558" w:type="dxa"/>
          </w:tcPr>
          <w:p w14:paraId="38396340" w14:textId="6F287CA8" w:rsidR="005B1D28" w:rsidRPr="00EE3671" w:rsidRDefault="005B1D28" w:rsidP="005B1D28">
            <w:pPr>
              <w:pStyle w:val="TAH"/>
              <w:rPr>
                <w:lang w:eastAsia="zh-CN"/>
              </w:rPr>
            </w:pPr>
            <w:r w:rsidRPr="00EE3671">
              <w:rPr>
                <w:lang w:val="en-US" w:eastAsia="zh-CN"/>
              </w:rPr>
              <w:t>Modulation</w:t>
            </w:r>
          </w:p>
        </w:tc>
        <w:tc>
          <w:tcPr>
            <w:tcW w:w="1090" w:type="dxa"/>
          </w:tcPr>
          <w:p w14:paraId="17AE307C" w14:textId="7F432F0A" w:rsidR="005B1D28" w:rsidRPr="00EE3671" w:rsidRDefault="005B1D28" w:rsidP="005B1D28">
            <w:pPr>
              <w:pStyle w:val="TAH"/>
              <w:rPr>
                <w:lang w:eastAsia="zh-CN"/>
              </w:rPr>
            </w:pPr>
            <w:r w:rsidRPr="00EE3671">
              <w:rPr>
                <w:lang w:val="en-US" w:eastAsia="zh-CN"/>
              </w:rPr>
              <w:t>Code rate</w:t>
            </w:r>
          </w:p>
        </w:tc>
        <w:tc>
          <w:tcPr>
            <w:tcW w:w="1166" w:type="dxa"/>
          </w:tcPr>
          <w:p w14:paraId="6BD52B0B" w14:textId="4F709622" w:rsidR="005B1D28" w:rsidRPr="00EE3671" w:rsidRDefault="005B1D28" w:rsidP="005B1D28">
            <w:pPr>
              <w:pStyle w:val="TAH"/>
              <w:rPr>
                <w:lang w:eastAsia="zh-CN"/>
              </w:rPr>
            </w:pPr>
            <w:r w:rsidRPr="00EE3671">
              <w:rPr>
                <w:lang w:val="en-US" w:eastAsia="zh-CN"/>
              </w:rPr>
              <w:t>Rank</w:t>
            </w:r>
          </w:p>
        </w:tc>
        <w:tc>
          <w:tcPr>
            <w:tcW w:w="1257" w:type="dxa"/>
          </w:tcPr>
          <w:p w14:paraId="0CA160F9" w14:textId="32FE9635" w:rsidR="005B1D28" w:rsidRPr="00EE3671" w:rsidRDefault="005B1D28" w:rsidP="005B1D28">
            <w:pPr>
              <w:pStyle w:val="TAH"/>
              <w:rPr>
                <w:lang w:eastAsia="zh-CN"/>
              </w:rPr>
            </w:pPr>
            <w:r w:rsidRPr="00EE3671">
              <w:rPr>
                <w:lang w:eastAsia="zh-CN"/>
              </w:rPr>
              <w:t>PRB size</w:t>
            </w:r>
          </w:p>
        </w:tc>
        <w:tc>
          <w:tcPr>
            <w:tcW w:w="1344" w:type="dxa"/>
          </w:tcPr>
          <w:p w14:paraId="4258E99C" w14:textId="4A9444AE" w:rsidR="005B1D28" w:rsidRPr="00EE3671" w:rsidRDefault="005B1D28" w:rsidP="005B1D28">
            <w:pPr>
              <w:pStyle w:val="TAH"/>
              <w:rPr>
                <w:lang w:eastAsia="zh-CN"/>
              </w:rPr>
            </w:pPr>
            <w:r w:rsidRPr="00EE3671">
              <w:rPr>
                <w:lang w:eastAsia="zh-CN"/>
              </w:rPr>
              <w:t>TBS</w:t>
            </w:r>
          </w:p>
        </w:tc>
        <w:tc>
          <w:tcPr>
            <w:tcW w:w="1632" w:type="dxa"/>
          </w:tcPr>
          <w:p w14:paraId="2611F851" w14:textId="3CEF45E3" w:rsidR="005B1D28" w:rsidRPr="00EE3671" w:rsidRDefault="005B1D28" w:rsidP="005B1D28">
            <w:pPr>
              <w:pStyle w:val="TAH"/>
              <w:rPr>
                <w:lang w:eastAsia="zh-CN"/>
              </w:rPr>
            </w:pPr>
            <w:r w:rsidRPr="00EE3671">
              <w:rPr>
                <w:lang w:eastAsia="zh-CN"/>
              </w:rPr>
              <w:t>Propagation</w:t>
            </w:r>
          </w:p>
        </w:tc>
        <w:tc>
          <w:tcPr>
            <w:tcW w:w="1584" w:type="dxa"/>
          </w:tcPr>
          <w:p w14:paraId="544978C9" w14:textId="77777777" w:rsidR="005B1D28" w:rsidRPr="00EE3671" w:rsidRDefault="005B1D28" w:rsidP="005B1D28">
            <w:pPr>
              <w:pStyle w:val="TAH"/>
              <w:rPr>
                <w:lang w:eastAsia="zh-CN"/>
              </w:rPr>
            </w:pPr>
            <w:r w:rsidRPr="00EE3671">
              <w:rPr>
                <w:lang w:eastAsia="zh-CN"/>
              </w:rPr>
              <w:t>Proposed companies</w:t>
            </w:r>
          </w:p>
        </w:tc>
      </w:tr>
      <w:tr w:rsidR="005B1D28" w:rsidRPr="00EE3671" w14:paraId="733EC9C2" w14:textId="77777777" w:rsidTr="00BD0D74">
        <w:tc>
          <w:tcPr>
            <w:tcW w:w="1558" w:type="dxa"/>
          </w:tcPr>
          <w:p w14:paraId="4FE9622F" w14:textId="0166E7F6" w:rsidR="005B1D28" w:rsidRPr="00EE3671" w:rsidRDefault="005B1D28" w:rsidP="005B1D28">
            <w:pPr>
              <w:pStyle w:val="TAC"/>
              <w:rPr>
                <w:lang w:eastAsia="zh-CN"/>
              </w:rPr>
            </w:pPr>
            <w:r w:rsidRPr="00EE3671">
              <w:t xml:space="preserve">QPSK </w:t>
            </w:r>
          </w:p>
        </w:tc>
        <w:tc>
          <w:tcPr>
            <w:tcW w:w="1090" w:type="dxa"/>
          </w:tcPr>
          <w:p w14:paraId="34E014D1" w14:textId="63DD7C97" w:rsidR="005B1D28" w:rsidRPr="00EE3671" w:rsidRDefault="005B1D28" w:rsidP="005B1D28">
            <w:pPr>
              <w:pStyle w:val="TAC"/>
              <w:rPr>
                <w:lang w:eastAsia="zh-CN"/>
              </w:rPr>
            </w:pPr>
            <w:r w:rsidRPr="00EE3671">
              <w:t xml:space="preserve">1/3 </w:t>
            </w:r>
          </w:p>
        </w:tc>
        <w:tc>
          <w:tcPr>
            <w:tcW w:w="1166" w:type="dxa"/>
          </w:tcPr>
          <w:p w14:paraId="75359215" w14:textId="43019DD9" w:rsidR="005B1D28" w:rsidRPr="00EE3671" w:rsidRDefault="005B1D28" w:rsidP="005B1D28">
            <w:pPr>
              <w:pStyle w:val="TAC"/>
              <w:rPr>
                <w:lang w:eastAsia="zh-CN"/>
              </w:rPr>
            </w:pPr>
            <w:r w:rsidRPr="00EE3671">
              <w:t>Rank 1</w:t>
            </w:r>
          </w:p>
        </w:tc>
        <w:tc>
          <w:tcPr>
            <w:tcW w:w="1257" w:type="dxa"/>
          </w:tcPr>
          <w:p w14:paraId="476893D1" w14:textId="46B3A7B4" w:rsidR="005B1D28" w:rsidRPr="00EE3671" w:rsidRDefault="005B1D28" w:rsidP="005B1D28">
            <w:pPr>
              <w:pStyle w:val="TAC"/>
              <w:rPr>
                <w:lang w:eastAsia="zh-CN"/>
              </w:rPr>
            </w:pPr>
            <w:r w:rsidRPr="00EE3671">
              <w:rPr>
                <w:lang w:eastAsia="zh-CN"/>
              </w:rPr>
              <w:t>12</w:t>
            </w:r>
          </w:p>
        </w:tc>
        <w:tc>
          <w:tcPr>
            <w:tcW w:w="1344" w:type="dxa"/>
          </w:tcPr>
          <w:p w14:paraId="7C381F55" w14:textId="63430FA2" w:rsidR="005B1D28" w:rsidRPr="00EE3671" w:rsidRDefault="005B1D28" w:rsidP="005B1D28">
            <w:pPr>
              <w:pStyle w:val="TAC"/>
            </w:pPr>
            <w:r w:rsidRPr="00EE3671">
              <w:t>928</w:t>
            </w:r>
          </w:p>
        </w:tc>
        <w:tc>
          <w:tcPr>
            <w:tcW w:w="1632" w:type="dxa"/>
          </w:tcPr>
          <w:p w14:paraId="11FBA49A" w14:textId="078108B8" w:rsidR="005B1D28" w:rsidRPr="00EE3671" w:rsidRDefault="005B1D28" w:rsidP="005B1D28">
            <w:pPr>
              <w:pStyle w:val="TAC"/>
              <w:rPr>
                <w:lang w:eastAsia="zh-CN"/>
              </w:rPr>
            </w:pPr>
            <w:r w:rsidRPr="00EE3671">
              <w:t>TDLB100-400</w:t>
            </w:r>
          </w:p>
        </w:tc>
        <w:tc>
          <w:tcPr>
            <w:tcW w:w="1584" w:type="dxa"/>
          </w:tcPr>
          <w:p w14:paraId="22DC7AC3" w14:textId="77777777" w:rsidR="005B1D28" w:rsidRPr="00EE3671" w:rsidRDefault="005B1D28" w:rsidP="005B1D28">
            <w:pPr>
              <w:pStyle w:val="TAC"/>
              <w:rPr>
                <w:lang w:eastAsia="zh-CN"/>
              </w:rPr>
            </w:pPr>
            <w:r w:rsidRPr="00EE3671">
              <w:rPr>
                <w:lang w:eastAsia="zh-CN"/>
              </w:rPr>
              <w:t>Ericsson</w:t>
            </w:r>
          </w:p>
          <w:p w14:paraId="7F5E5444" w14:textId="77777777" w:rsidR="005B1D28" w:rsidRPr="00EE3671" w:rsidRDefault="005B1D28" w:rsidP="005B1D28">
            <w:pPr>
              <w:pStyle w:val="TAC"/>
              <w:rPr>
                <w:lang w:val="en-US" w:eastAsia="zh-CN"/>
              </w:rPr>
            </w:pPr>
            <w:r w:rsidRPr="00EE3671">
              <w:rPr>
                <w:lang w:val="en-US" w:eastAsia="zh-CN"/>
              </w:rPr>
              <w:t>Huawei</w:t>
            </w:r>
          </w:p>
          <w:p w14:paraId="674E3A6F" w14:textId="77777777" w:rsidR="005B1D28" w:rsidRPr="00EE3671" w:rsidRDefault="005B1D28" w:rsidP="005B1D28">
            <w:pPr>
              <w:pStyle w:val="TAC"/>
              <w:rPr>
                <w:lang w:val="en-US" w:eastAsia="zh-CN"/>
              </w:rPr>
            </w:pPr>
            <w:r w:rsidRPr="00EE3671">
              <w:rPr>
                <w:lang w:val="en-US" w:eastAsia="zh-CN"/>
              </w:rPr>
              <w:t>Nokia</w:t>
            </w:r>
          </w:p>
          <w:p w14:paraId="0967EEBF" w14:textId="217BA3EB" w:rsidR="00025F5C" w:rsidRPr="00EE3671" w:rsidRDefault="00025F5C" w:rsidP="005B1D28">
            <w:pPr>
              <w:pStyle w:val="TAC"/>
              <w:rPr>
                <w:lang w:eastAsia="zh-CN"/>
              </w:rPr>
            </w:pPr>
            <w:r w:rsidRPr="00EE3671">
              <w:rPr>
                <w:lang w:eastAsia="zh-CN"/>
              </w:rPr>
              <w:t>Qualcomm</w:t>
            </w:r>
          </w:p>
        </w:tc>
      </w:tr>
      <w:tr w:rsidR="005B1D28" w:rsidRPr="00EE3671" w14:paraId="3933E66B" w14:textId="77777777" w:rsidTr="00657782">
        <w:tc>
          <w:tcPr>
            <w:tcW w:w="1558" w:type="dxa"/>
            <w:tcBorders>
              <w:bottom w:val="single" w:sz="4" w:space="0" w:color="auto"/>
            </w:tcBorders>
          </w:tcPr>
          <w:p w14:paraId="4ACF1668" w14:textId="27FC5510" w:rsidR="005B1D28" w:rsidRPr="00EE3671" w:rsidRDefault="005B1D28" w:rsidP="005B1D28">
            <w:pPr>
              <w:pStyle w:val="TAC"/>
              <w:rPr>
                <w:lang w:eastAsia="zh-CN"/>
              </w:rPr>
            </w:pPr>
            <w:r w:rsidRPr="00EE3671">
              <w:rPr>
                <w:lang w:eastAsia="zh-CN"/>
              </w:rPr>
              <w:t>16QAM</w:t>
            </w:r>
          </w:p>
        </w:tc>
        <w:tc>
          <w:tcPr>
            <w:tcW w:w="1090" w:type="dxa"/>
          </w:tcPr>
          <w:p w14:paraId="1D574CDD" w14:textId="16580501" w:rsidR="005B1D28" w:rsidRPr="00EE3671" w:rsidRDefault="005B1D28" w:rsidP="005B1D28">
            <w:pPr>
              <w:pStyle w:val="TAC"/>
              <w:rPr>
                <w:lang w:eastAsia="zh-CN"/>
              </w:rPr>
            </w:pPr>
            <w:r w:rsidRPr="00EE3671">
              <w:rPr>
                <w:lang w:val="en-US" w:eastAsia="zh-CN"/>
              </w:rPr>
              <w:t>0.47</w:t>
            </w:r>
          </w:p>
        </w:tc>
        <w:tc>
          <w:tcPr>
            <w:tcW w:w="1166" w:type="dxa"/>
          </w:tcPr>
          <w:p w14:paraId="0E6F748B" w14:textId="49C4C810" w:rsidR="005B1D28" w:rsidRPr="00EE3671" w:rsidRDefault="005B1D28" w:rsidP="005B1D28">
            <w:pPr>
              <w:pStyle w:val="TAC"/>
              <w:rPr>
                <w:lang w:eastAsia="zh-CN"/>
              </w:rPr>
            </w:pPr>
            <w:r w:rsidRPr="00EE3671">
              <w:rPr>
                <w:lang w:val="en-US" w:eastAsia="zh-CN"/>
              </w:rPr>
              <w:t>Rank 1</w:t>
            </w:r>
          </w:p>
        </w:tc>
        <w:tc>
          <w:tcPr>
            <w:tcW w:w="1257" w:type="dxa"/>
          </w:tcPr>
          <w:p w14:paraId="059B623C" w14:textId="2379B05C" w:rsidR="005B1D28" w:rsidRPr="00EE3671" w:rsidRDefault="005B1D28" w:rsidP="005B1D28">
            <w:pPr>
              <w:pStyle w:val="TAC"/>
              <w:rPr>
                <w:lang w:eastAsia="zh-CN"/>
              </w:rPr>
            </w:pPr>
            <w:r w:rsidRPr="00EE3671">
              <w:rPr>
                <w:lang w:eastAsia="zh-CN"/>
              </w:rPr>
              <w:t>12</w:t>
            </w:r>
          </w:p>
        </w:tc>
        <w:tc>
          <w:tcPr>
            <w:tcW w:w="1344" w:type="dxa"/>
          </w:tcPr>
          <w:p w14:paraId="76F9AF9F" w14:textId="1EBBA4A0" w:rsidR="005B1D28" w:rsidRPr="00EE3671" w:rsidRDefault="005B1D28" w:rsidP="005B1D28">
            <w:pPr>
              <w:pStyle w:val="TAC"/>
            </w:pPr>
            <w:r w:rsidRPr="00EE3671">
              <w:t>3104</w:t>
            </w:r>
          </w:p>
        </w:tc>
        <w:tc>
          <w:tcPr>
            <w:tcW w:w="1632" w:type="dxa"/>
          </w:tcPr>
          <w:p w14:paraId="35145218" w14:textId="19734A64" w:rsidR="005B1D28" w:rsidRPr="00EE3671" w:rsidRDefault="005B1D28" w:rsidP="005B1D28">
            <w:pPr>
              <w:pStyle w:val="TAC"/>
              <w:rPr>
                <w:lang w:eastAsia="zh-CN"/>
              </w:rPr>
            </w:pPr>
            <w:r w:rsidRPr="00EE3671">
              <w:t>TDLC300-100</w:t>
            </w:r>
          </w:p>
        </w:tc>
        <w:tc>
          <w:tcPr>
            <w:tcW w:w="1584" w:type="dxa"/>
          </w:tcPr>
          <w:p w14:paraId="5CF76B42" w14:textId="77777777" w:rsidR="005B1D28" w:rsidRPr="00EE3671" w:rsidRDefault="005B1D28" w:rsidP="005B1D28">
            <w:pPr>
              <w:pStyle w:val="TAC"/>
              <w:rPr>
                <w:lang w:eastAsia="zh-CN"/>
              </w:rPr>
            </w:pPr>
            <w:r w:rsidRPr="00EE3671">
              <w:rPr>
                <w:lang w:eastAsia="zh-CN"/>
              </w:rPr>
              <w:t>Ericsson</w:t>
            </w:r>
          </w:p>
          <w:p w14:paraId="467C1659" w14:textId="77777777" w:rsidR="005B1D28" w:rsidRPr="00EE3671" w:rsidRDefault="005B1D28" w:rsidP="005B1D28">
            <w:pPr>
              <w:pStyle w:val="TAC"/>
              <w:rPr>
                <w:lang w:eastAsia="zh-CN"/>
              </w:rPr>
            </w:pPr>
            <w:r w:rsidRPr="00EE3671">
              <w:rPr>
                <w:lang w:eastAsia="zh-CN"/>
              </w:rPr>
              <w:t>Huawei</w:t>
            </w:r>
          </w:p>
          <w:p w14:paraId="3897F8E3" w14:textId="3D93212D" w:rsidR="00025F5C" w:rsidRPr="00EE3671" w:rsidRDefault="00025F5C" w:rsidP="005B1D28">
            <w:pPr>
              <w:pStyle w:val="TAC"/>
              <w:rPr>
                <w:lang w:val="en-US" w:eastAsia="zh-CN"/>
              </w:rPr>
            </w:pPr>
            <w:r w:rsidRPr="00EE3671">
              <w:rPr>
                <w:lang w:val="en-US" w:eastAsia="zh-CN"/>
              </w:rPr>
              <w:t>Qualcomm</w:t>
            </w:r>
          </w:p>
        </w:tc>
      </w:tr>
      <w:tr w:rsidR="005B1D28" w:rsidRPr="00EE3671" w14:paraId="2B5F3511" w14:textId="77777777" w:rsidTr="00657782">
        <w:tc>
          <w:tcPr>
            <w:tcW w:w="1558" w:type="dxa"/>
            <w:tcBorders>
              <w:bottom w:val="nil"/>
            </w:tcBorders>
          </w:tcPr>
          <w:p w14:paraId="171B7B6D" w14:textId="1C0DBC0B" w:rsidR="005B1D28" w:rsidRPr="00EE3671" w:rsidRDefault="005B1D28" w:rsidP="005B1D28">
            <w:pPr>
              <w:pStyle w:val="TAC"/>
              <w:rPr>
                <w:lang w:eastAsia="zh-CN"/>
              </w:rPr>
            </w:pPr>
            <w:r w:rsidRPr="00EE3671">
              <w:rPr>
                <w:lang w:eastAsia="zh-CN"/>
              </w:rPr>
              <w:t>64QAM</w:t>
            </w:r>
          </w:p>
        </w:tc>
        <w:tc>
          <w:tcPr>
            <w:tcW w:w="1090" w:type="dxa"/>
          </w:tcPr>
          <w:p w14:paraId="050AEC00" w14:textId="55F3B8E1" w:rsidR="005B1D28" w:rsidRPr="00EE3671" w:rsidRDefault="005B1D28" w:rsidP="005B1D28">
            <w:pPr>
              <w:pStyle w:val="TAC"/>
              <w:rPr>
                <w:lang w:eastAsia="zh-CN"/>
              </w:rPr>
            </w:pPr>
            <w:r w:rsidRPr="00EE3671">
              <w:rPr>
                <w:lang w:val="en-US" w:eastAsia="zh-CN"/>
              </w:rPr>
              <w:t>0.50</w:t>
            </w:r>
          </w:p>
        </w:tc>
        <w:tc>
          <w:tcPr>
            <w:tcW w:w="1166" w:type="dxa"/>
          </w:tcPr>
          <w:p w14:paraId="01F2901D" w14:textId="02086323" w:rsidR="005B1D28" w:rsidRPr="00EE3671" w:rsidRDefault="005B1D28" w:rsidP="005B1D28">
            <w:pPr>
              <w:pStyle w:val="TAC"/>
              <w:rPr>
                <w:lang w:eastAsia="zh-CN"/>
              </w:rPr>
            </w:pPr>
            <w:r w:rsidRPr="00EE3671">
              <w:rPr>
                <w:lang w:val="en-US" w:eastAsia="zh-CN"/>
              </w:rPr>
              <w:t>Rank 1</w:t>
            </w:r>
          </w:p>
        </w:tc>
        <w:tc>
          <w:tcPr>
            <w:tcW w:w="1257" w:type="dxa"/>
          </w:tcPr>
          <w:p w14:paraId="145AD54C" w14:textId="056800C7" w:rsidR="005B1D28" w:rsidRPr="00EE3671" w:rsidRDefault="005B1D28" w:rsidP="005B1D28">
            <w:pPr>
              <w:pStyle w:val="TAC"/>
              <w:rPr>
                <w:lang w:eastAsia="zh-CN"/>
              </w:rPr>
            </w:pPr>
            <w:r w:rsidRPr="00EE3671">
              <w:rPr>
                <w:lang w:eastAsia="zh-CN"/>
              </w:rPr>
              <w:t>12</w:t>
            </w:r>
          </w:p>
        </w:tc>
        <w:tc>
          <w:tcPr>
            <w:tcW w:w="1344" w:type="dxa"/>
          </w:tcPr>
          <w:p w14:paraId="6A8D0EBC" w14:textId="1FA761BF" w:rsidR="005B1D28" w:rsidRPr="00EE3671" w:rsidRDefault="005B1D28" w:rsidP="005B1D28">
            <w:pPr>
              <w:pStyle w:val="TAC"/>
            </w:pPr>
            <w:r w:rsidRPr="00EE3671">
              <w:t>4736</w:t>
            </w:r>
          </w:p>
        </w:tc>
        <w:tc>
          <w:tcPr>
            <w:tcW w:w="1632" w:type="dxa"/>
          </w:tcPr>
          <w:p w14:paraId="7BB59022" w14:textId="1864B554" w:rsidR="005B1D28" w:rsidRPr="00EE3671" w:rsidRDefault="005B1D28" w:rsidP="005B1D28">
            <w:pPr>
              <w:pStyle w:val="TAC"/>
              <w:rPr>
                <w:lang w:eastAsia="zh-CN"/>
              </w:rPr>
            </w:pPr>
            <w:r w:rsidRPr="00EE3671">
              <w:t>TDLA30-10</w:t>
            </w:r>
          </w:p>
        </w:tc>
        <w:tc>
          <w:tcPr>
            <w:tcW w:w="1584" w:type="dxa"/>
          </w:tcPr>
          <w:p w14:paraId="3DACDB20" w14:textId="77777777" w:rsidR="005B1D28" w:rsidRPr="00EE3671" w:rsidRDefault="005B1D28" w:rsidP="005B1D28">
            <w:pPr>
              <w:pStyle w:val="TAC"/>
              <w:rPr>
                <w:lang w:eastAsia="zh-CN"/>
              </w:rPr>
            </w:pPr>
            <w:r w:rsidRPr="00EE3671">
              <w:rPr>
                <w:lang w:eastAsia="zh-CN"/>
              </w:rPr>
              <w:t>Ericsson</w:t>
            </w:r>
          </w:p>
        </w:tc>
      </w:tr>
      <w:tr w:rsidR="005B1D28" w:rsidRPr="00EE3671" w14:paraId="78E2F8DD" w14:textId="77777777" w:rsidTr="00657782">
        <w:tc>
          <w:tcPr>
            <w:tcW w:w="1558" w:type="dxa"/>
            <w:tcBorders>
              <w:top w:val="nil"/>
              <w:bottom w:val="nil"/>
            </w:tcBorders>
          </w:tcPr>
          <w:p w14:paraId="4B072921" w14:textId="77777777" w:rsidR="005B1D28" w:rsidRPr="00EE3671" w:rsidRDefault="005B1D28" w:rsidP="005B1D28">
            <w:pPr>
              <w:pStyle w:val="TAC"/>
              <w:rPr>
                <w:lang w:eastAsia="zh-CN"/>
              </w:rPr>
            </w:pPr>
          </w:p>
        </w:tc>
        <w:tc>
          <w:tcPr>
            <w:tcW w:w="1090" w:type="dxa"/>
          </w:tcPr>
          <w:p w14:paraId="6CC1B6AB" w14:textId="638B9425" w:rsidR="005B1D28" w:rsidRPr="00EE3671" w:rsidRDefault="005B1D28" w:rsidP="005B1D28">
            <w:pPr>
              <w:pStyle w:val="TAC"/>
              <w:rPr>
                <w:lang w:val="en-US" w:eastAsia="zh-CN"/>
              </w:rPr>
            </w:pPr>
            <w:r w:rsidRPr="00EE3671">
              <w:rPr>
                <w:lang w:val="en-US" w:eastAsia="zh-CN"/>
              </w:rPr>
              <w:t>0.50</w:t>
            </w:r>
          </w:p>
        </w:tc>
        <w:tc>
          <w:tcPr>
            <w:tcW w:w="1166" w:type="dxa"/>
          </w:tcPr>
          <w:p w14:paraId="5E89BC99" w14:textId="7CBF3BC9" w:rsidR="005B1D28" w:rsidRPr="00EE3671" w:rsidRDefault="005B1D28" w:rsidP="005B1D28">
            <w:pPr>
              <w:pStyle w:val="TAC"/>
              <w:rPr>
                <w:highlight w:val="yellow"/>
                <w:lang w:val="en-US" w:eastAsia="zh-CN"/>
              </w:rPr>
            </w:pPr>
            <w:r w:rsidRPr="00EE3671">
              <w:rPr>
                <w:highlight w:val="yellow"/>
                <w:lang w:val="en-US" w:eastAsia="zh-CN"/>
              </w:rPr>
              <w:t>Rank 2?</w:t>
            </w:r>
          </w:p>
        </w:tc>
        <w:tc>
          <w:tcPr>
            <w:tcW w:w="1257" w:type="dxa"/>
          </w:tcPr>
          <w:p w14:paraId="65152ACC" w14:textId="4A098869" w:rsidR="005B1D28" w:rsidRPr="00EE3671" w:rsidRDefault="005B1D28" w:rsidP="005B1D28">
            <w:pPr>
              <w:pStyle w:val="TAC"/>
              <w:rPr>
                <w:lang w:val="en-US" w:eastAsia="zh-CN"/>
              </w:rPr>
            </w:pPr>
            <w:r w:rsidRPr="00EE3671">
              <w:rPr>
                <w:lang w:val="en-US" w:eastAsia="zh-CN"/>
              </w:rPr>
              <w:t>12</w:t>
            </w:r>
          </w:p>
        </w:tc>
        <w:tc>
          <w:tcPr>
            <w:tcW w:w="1344" w:type="dxa"/>
          </w:tcPr>
          <w:p w14:paraId="7817BF8E" w14:textId="0CF67142" w:rsidR="005B1D28" w:rsidRPr="00EE3671" w:rsidRDefault="00ED0F95" w:rsidP="005B1D28">
            <w:pPr>
              <w:pStyle w:val="TAC"/>
              <w:rPr>
                <w:lang w:val="en-US"/>
              </w:rPr>
            </w:pPr>
            <w:r w:rsidRPr="00EE3671">
              <w:rPr>
                <w:lang w:val="en-US"/>
              </w:rPr>
              <w:t>TBD</w:t>
            </w:r>
          </w:p>
        </w:tc>
        <w:tc>
          <w:tcPr>
            <w:tcW w:w="1632" w:type="dxa"/>
          </w:tcPr>
          <w:p w14:paraId="421C968F" w14:textId="501D21F5" w:rsidR="005B1D28" w:rsidRPr="00EE3671" w:rsidRDefault="005B1D28" w:rsidP="005B1D28">
            <w:pPr>
              <w:pStyle w:val="TAC"/>
            </w:pPr>
            <w:r w:rsidRPr="00EE3671">
              <w:t>TDLA30-10</w:t>
            </w:r>
          </w:p>
        </w:tc>
        <w:tc>
          <w:tcPr>
            <w:tcW w:w="1584" w:type="dxa"/>
          </w:tcPr>
          <w:p w14:paraId="5DC8BC0C" w14:textId="5DA370A3" w:rsidR="005B1D28" w:rsidRPr="00EE3671" w:rsidRDefault="00025F5C" w:rsidP="005B1D28">
            <w:pPr>
              <w:pStyle w:val="TAC"/>
              <w:rPr>
                <w:lang w:val="en-US" w:eastAsia="zh-CN"/>
              </w:rPr>
            </w:pPr>
            <w:r w:rsidRPr="00EE3671">
              <w:rPr>
                <w:lang w:val="en-US" w:eastAsia="zh-CN"/>
              </w:rPr>
              <w:t>Qualcomm</w:t>
            </w:r>
          </w:p>
        </w:tc>
      </w:tr>
      <w:tr w:rsidR="005B1D28" w:rsidRPr="00EE3671" w14:paraId="7CABECC1" w14:textId="77777777" w:rsidTr="00657782">
        <w:tc>
          <w:tcPr>
            <w:tcW w:w="1558" w:type="dxa"/>
            <w:tcBorders>
              <w:top w:val="nil"/>
            </w:tcBorders>
          </w:tcPr>
          <w:p w14:paraId="4436B69F" w14:textId="4F6580E2" w:rsidR="005B1D28" w:rsidRPr="00EE3671" w:rsidRDefault="005B1D28" w:rsidP="005B1D28">
            <w:pPr>
              <w:pStyle w:val="TAC"/>
              <w:rPr>
                <w:lang w:val="en-US" w:eastAsia="zh-CN"/>
              </w:rPr>
            </w:pPr>
          </w:p>
        </w:tc>
        <w:tc>
          <w:tcPr>
            <w:tcW w:w="1090" w:type="dxa"/>
          </w:tcPr>
          <w:p w14:paraId="377E85E8" w14:textId="040E497A" w:rsidR="005B1D28" w:rsidRPr="00EE3671" w:rsidRDefault="005B1D28" w:rsidP="005B1D28">
            <w:pPr>
              <w:pStyle w:val="TAC"/>
              <w:rPr>
                <w:lang w:val="en-US" w:eastAsia="zh-CN"/>
              </w:rPr>
            </w:pPr>
            <w:r w:rsidRPr="00EE3671">
              <w:rPr>
                <w:lang w:val="en-US" w:eastAsia="zh-CN"/>
              </w:rPr>
              <w:t>3/4</w:t>
            </w:r>
          </w:p>
        </w:tc>
        <w:tc>
          <w:tcPr>
            <w:tcW w:w="1166" w:type="dxa"/>
          </w:tcPr>
          <w:p w14:paraId="746C58BF" w14:textId="33258BF6" w:rsidR="005B1D28" w:rsidRPr="00EE3671" w:rsidRDefault="005B1D28" w:rsidP="005B1D28">
            <w:pPr>
              <w:pStyle w:val="TAC"/>
              <w:rPr>
                <w:highlight w:val="yellow"/>
                <w:lang w:val="en-US" w:eastAsia="zh-CN"/>
              </w:rPr>
            </w:pPr>
            <w:r w:rsidRPr="00EE3671">
              <w:rPr>
                <w:highlight w:val="yellow"/>
                <w:lang w:val="en-US" w:eastAsia="zh-CN"/>
              </w:rPr>
              <w:t>Rank 2?</w:t>
            </w:r>
          </w:p>
        </w:tc>
        <w:tc>
          <w:tcPr>
            <w:tcW w:w="1257" w:type="dxa"/>
          </w:tcPr>
          <w:p w14:paraId="0208BB92" w14:textId="1CEE136F" w:rsidR="005B1D28" w:rsidRPr="00EE3671" w:rsidRDefault="005B1D28" w:rsidP="005B1D28">
            <w:pPr>
              <w:pStyle w:val="TAC"/>
              <w:rPr>
                <w:lang w:val="en-US" w:eastAsia="zh-CN"/>
              </w:rPr>
            </w:pPr>
            <w:r w:rsidRPr="00EE3671">
              <w:rPr>
                <w:lang w:val="en-US" w:eastAsia="zh-CN"/>
              </w:rPr>
              <w:t>10</w:t>
            </w:r>
          </w:p>
        </w:tc>
        <w:tc>
          <w:tcPr>
            <w:tcW w:w="1344" w:type="dxa"/>
          </w:tcPr>
          <w:p w14:paraId="2410804B" w14:textId="214D4579" w:rsidR="005B1D28" w:rsidRPr="00EE3671" w:rsidRDefault="00ED0F95" w:rsidP="005B1D28">
            <w:pPr>
              <w:pStyle w:val="TAC"/>
            </w:pPr>
            <w:r w:rsidRPr="00EE3671">
              <w:rPr>
                <w:lang w:val="en-US"/>
              </w:rPr>
              <w:t>TBD</w:t>
            </w:r>
          </w:p>
        </w:tc>
        <w:tc>
          <w:tcPr>
            <w:tcW w:w="1632" w:type="dxa"/>
          </w:tcPr>
          <w:p w14:paraId="28169631" w14:textId="77777777" w:rsidR="005B1D28" w:rsidRPr="00EE3671" w:rsidRDefault="005B1D28" w:rsidP="005B1D28">
            <w:pPr>
              <w:pStyle w:val="TAC"/>
            </w:pPr>
            <w:r w:rsidRPr="00EE3671">
              <w:t>TDLA30-10</w:t>
            </w:r>
          </w:p>
        </w:tc>
        <w:tc>
          <w:tcPr>
            <w:tcW w:w="1584" w:type="dxa"/>
          </w:tcPr>
          <w:p w14:paraId="058C9139" w14:textId="77777777" w:rsidR="005B1D28" w:rsidRPr="00EE3671" w:rsidRDefault="005B1D28" w:rsidP="005B1D28">
            <w:pPr>
              <w:pStyle w:val="TAC"/>
              <w:rPr>
                <w:lang w:eastAsia="zh-CN"/>
              </w:rPr>
            </w:pPr>
            <w:r w:rsidRPr="00EE3671">
              <w:rPr>
                <w:lang w:val="en-US" w:eastAsia="zh-CN"/>
              </w:rPr>
              <w:t>Nokia</w:t>
            </w:r>
          </w:p>
        </w:tc>
      </w:tr>
      <w:tr w:rsidR="005B1D28" w:rsidRPr="00EE3671" w14:paraId="30CD6B8E" w14:textId="77777777" w:rsidTr="00BD0D74">
        <w:tc>
          <w:tcPr>
            <w:tcW w:w="1558" w:type="dxa"/>
          </w:tcPr>
          <w:p w14:paraId="1449978F" w14:textId="5586F6C6" w:rsidR="005B1D28" w:rsidRPr="00EE3671" w:rsidRDefault="005B1D28" w:rsidP="005B1D28">
            <w:pPr>
              <w:pStyle w:val="TAC"/>
              <w:rPr>
                <w:lang w:val="en-US" w:eastAsia="zh-CN"/>
              </w:rPr>
            </w:pPr>
            <w:r w:rsidRPr="00EE3671">
              <w:rPr>
                <w:lang w:val="en-US" w:eastAsia="zh-CN"/>
              </w:rPr>
              <w:t>256QAM</w:t>
            </w:r>
          </w:p>
        </w:tc>
        <w:tc>
          <w:tcPr>
            <w:tcW w:w="1090" w:type="dxa"/>
          </w:tcPr>
          <w:p w14:paraId="79C41CB7" w14:textId="35B5F860" w:rsidR="005B1D28" w:rsidRPr="00EE3671" w:rsidRDefault="005B1D28" w:rsidP="005B1D28">
            <w:pPr>
              <w:pStyle w:val="TAC"/>
              <w:rPr>
                <w:lang w:val="en-US" w:eastAsia="zh-CN"/>
              </w:rPr>
            </w:pPr>
            <w:r w:rsidRPr="00EE3671">
              <w:rPr>
                <w:lang w:val="en-US" w:eastAsia="zh-CN"/>
              </w:rPr>
              <w:t>4/5</w:t>
            </w:r>
          </w:p>
        </w:tc>
        <w:tc>
          <w:tcPr>
            <w:tcW w:w="1166" w:type="dxa"/>
          </w:tcPr>
          <w:p w14:paraId="6AB61B98" w14:textId="21064AAD" w:rsidR="005B1D28" w:rsidRPr="00EE3671" w:rsidRDefault="005B1D28" w:rsidP="005B1D28">
            <w:pPr>
              <w:pStyle w:val="TAC"/>
              <w:rPr>
                <w:lang w:val="en-US" w:eastAsia="zh-CN"/>
              </w:rPr>
            </w:pPr>
            <w:r w:rsidRPr="00EE3671">
              <w:rPr>
                <w:lang w:val="en-US" w:eastAsia="zh-CN"/>
              </w:rPr>
              <w:t>Rank 1</w:t>
            </w:r>
          </w:p>
        </w:tc>
        <w:tc>
          <w:tcPr>
            <w:tcW w:w="1257" w:type="dxa"/>
          </w:tcPr>
          <w:p w14:paraId="6647FFA5" w14:textId="71692B7C" w:rsidR="005B1D28" w:rsidRPr="00EE3671" w:rsidRDefault="005B1D28" w:rsidP="005B1D28">
            <w:pPr>
              <w:pStyle w:val="TAC"/>
              <w:rPr>
                <w:lang w:val="en-US" w:eastAsia="zh-CN"/>
              </w:rPr>
            </w:pPr>
            <w:r w:rsidRPr="00EE3671">
              <w:rPr>
                <w:lang w:val="en-US" w:eastAsia="zh-CN"/>
              </w:rPr>
              <w:t>7</w:t>
            </w:r>
          </w:p>
        </w:tc>
        <w:tc>
          <w:tcPr>
            <w:tcW w:w="1344" w:type="dxa"/>
          </w:tcPr>
          <w:p w14:paraId="73274DB5" w14:textId="361ABB88" w:rsidR="005B1D28" w:rsidRPr="00EE3671" w:rsidRDefault="00ED0F95" w:rsidP="005B1D28">
            <w:pPr>
              <w:pStyle w:val="TAC"/>
              <w:rPr>
                <w:lang w:val="en-US"/>
              </w:rPr>
            </w:pPr>
            <w:r w:rsidRPr="00EE3671">
              <w:rPr>
                <w:lang w:val="en-US"/>
              </w:rPr>
              <w:t>TBD</w:t>
            </w:r>
          </w:p>
        </w:tc>
        <w:tc>
          <w:tcPr>
            <w:tcW w:w="1632" w:type="dxa"/>
          </w:tcPr>
          <w:p w14:paraId="45DD00C1" w14:textId="77777777" w:rsidR="005B1D28" w:rsidRPr="00EE3671" w:rsidRDefault="005B1D28" w:rsidP="005B1D28">
            <w:pPr>
              <w:pStyle w:val="TAC"/>
            </w:pPr>
            <w:r w:rsidRPr="00EE3671">
              <w:t>TDLA30-10</w:t>
            </w:r>
          </w:p>
        </w:tc>
        <w:tc>
          <w:tcPr>
            <w:tcW w:w="1584" w:type="dxa"/>
          </w:tcPr>
          <w:p w14:paraId="4A72CA73" w14:textId="77777777" w:rsidR="005B1D28" w:rsidRPr="00EE3671" w:rsidRDefault="005B1D28" w:rsidP="005B1D28">
            <w:pPr>
              <w:pStyle w:val="TAC"/>
              <w:rPr>
                <w:lang w:val="en-US" w:eastAsia="zh-CN"/>
              </w:rPr>
            </w:pPr>
            <w:r w:rsidRPr="00EE3671">
              <w:rPr>
                <w:lang w:val="en-US" w:eastAsia="zh-CN"/>
              </w:rPr>
              <w:t>Nokia</w:t>
            </w:r>
          </w:p>
        </w:tc>
      </w:tr>
    </w:tbl>
    <w:p w14:paraId="15EE13BF" w14:textId="77777777" w:rsidR="00643DB4" w:rsidRDefault="00643DB4" w:rsidP="00643DB4">
      <w:pPr>
        <w:spacing w:after="120"/>
        <w:rPr>
          <w:color w:val="000000" w:themeColor="text1"/>
          <w:szCs w:val="24"/>
          <w:lang w:val="en-US" w:eastAsia="zh-CN"/>
        </w:rPr>
      </w:pPr>
    </w:p>
    <w:p w14:paraId="753CA2EB" w14:textId="77777777" w:rsidR="009C208E" w:rsidRPr="00EE3671" w:rsidRDefault="009C208E" w:rsidP="00643DB4">
      <w:pPr>
        <w:spacing w:after="120"/>
        <w:rPr>
          <w:color w:val="000000" w:themeColor="text1"/>
          <w:szCs w:val="24"/>
          <w:lang w:val="en-US" w:eastAsia="zh-CN"/>
        </w:rPr>
      </w:pPr>
    </w:p>
    <w:p w14:paraId="6B4C5963" w14:textId="77777777" w:rsidR="00B94F30" w:rsidRPr="00EE3671"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E3671">
        <w:rPr>
          <w:rFonts w:eastAsia="SimSun"/>
          <w:color w:val="000000" w:themeColor="text1"/>
          <w:szCs w:val="24"/>
          <w:lang w:val="en-US" w:eastAsia="zh-CN"/>
        </w:rPr>
        <w:t>Recommended WF</w:t>
      </w:r>
    </w:p>
    <w:p w14:paraId="6B0E143D" w14:textId="31DD25FE" w:rsidR="00B94F30" w:rsidRDefault="00657782"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E3671">
        <w:rPr>
          <w:rFonts w:eastAsia="SimSun"/>
          <w:color w:val="000000" w:themeColor="text1"/>
          <w:szCs w:val="24"/>
          <w:lang w:val="en-US" w:eastAsia="zh-CN"/>
        </w:rPr>
        <w:t xml:space="preserve">Define </w:t>
      </w:r>
      <w:r w:rsidR="00990F93">
        <w:rPr>
          <w:rFonts w:eastAsia="SimSun"/>
          <w:color w:val="000000" w:themeColor="text1"/>
          <w:szCs w:val="24"/>
          <w:lang w:val="en-US" w:eastAsia="zh-CN"/>
        </w:rPr>
        <w:t xml:space="preserve">at least </w:t>
      </w:r>
      <w:r w:rsidRPr="00EE3671">
        <w:rPr>
          <w:rFonts w:eastAsia="SimSun"/>
          <w:color w:val="000000" w:themeColor="text1"/>
          <w:szCs w:val="24"/>
          <w:lang w:val="en-US" w:eastAsia="zh-CN"/>
        </w:rPr>
        <w:t>QPSK</w:t>
      </w:r>
      <w:r w:rsidR="007F1FCA" w:rsidRPr="00EE3671">
        <w:rPr>
          <w:rFonts w:eastAsia="SimSun"/>
          <w:color w:val="000000" w:themeColor="text1"/>
          <w:szCs w:val="24"/>
          <w:lang w:val="en-US" w:eastAsia="zh-CN"/>
        </w:rPr>
        <w:t xml:space="preserve"> 1</w:t>
      </w:r>
      <w:r w:rsidR="007F1FCA">
        <w:rPr>
          <w:rFonts w:eastAsia="SimSun"/>
          <w:color w:val="000000" w:themeColor="text1"/>
          <w:szCs w:val="24"/>
          <w:lang w:val="en-US" w:eastAsia="zh-CN"/>
        </w:rPr>
        <w:t>/3 rank 1</w:t>
      </w:r>
      <w:r>
        <w:rPr>
          <w:rFonts w:eastAsia="SimSun"/>
          <w:color w:val="000000" w:themeColor="text1"/>
          <w:szCs w:val="24"/>
          <w:lang w:val="en-US" w:eastAsia="zh-CN"/>
        </w:rPr>
        <w:t xml:space="preserve"> and 16QAM</w:t>
      </w:r>
      <w:r w:rsidR="007F1FCA">
        <w:rPr>
          <w:rFonts w:eastAsia="SimSun"/>
          <w:color w:val="000000" w:themeColor="text1"/>
          <w:szCs w:val="24"/>
          <w:lang w:val="en-US" w:eastAsia="zh-CN"/>
        </w:rPr>
        <w:t xml:space="preserve"> 0.47 rank 1</w:t>
      </w:r>
      <w:r w:rsidR="009F4BB4">
        <w:rPr>
          <w:rFonts w:eastAsia="SimSun"/>
          <w:color w:val="000000" w:themeColor="text1"/>
          <w:szCs w:val="24"/>
          <w:lang w:val="en-US" w:eastAsia="zh-CN"/>
        </w:rPr>
        <w:t xml:space="preserve"> by reusing Rel-17 RedCap PDSCH demodulation require</w:t>
      </w:r>
      <w:r w:rsidR="000C26FE">
        <w:rPr>
          <w:rFonts w:eastAsia="SimSun"/>
          <w:color w:val="000000" w:themeColor="text1"/>
          <w:szCs w:val="24"/>
          <w:lang w:val="en-US" w:eastAsia="zh-CN"/>
        </w:rPr>
        <w:t>ment test setup</w:t>
      </w:r>
      <w:r w:rsidR="007221BC">
        <w:rPr>
          <w:rFonts w:eastAsia="SimSun"/>
          <w:color w:val="000000" w:themeColor="text1"/>
          <w:szCs w:val="24"/>
          <w:lang w:val="en-US" w:eastAsia="zh-CN"/>
        </w:rPr>
        <w:t xml:space="preserve">. </w:t>
      </w:r>
    </w:p>
    <w:p w14:paraId="65FC4E59" w14:textId="3D1DDE56" w:rsidR="001C3F15" w:rsidRPr="00AB2E98" w:rsidRDefault="002656E7" w:rsidP="001C3F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Discuss</w:t>
      </w:r>
      <w:r w:rsidR="00657782">
        <w:rPr>
          <w:rFonts w:eastAsia="SimSun"/>
          <w:color w:val="000000" w:themeColor="text1"/>
          <w:szCs w:val="24"/>
          <w:lang w:val="en-US" w:eastAsia="zh-CN"/>
        </w:rPr>
        <w:t xml:space="preserve"> </w:t>
      </w:r>
      <w:r w:rsidR="00B41201">
        <w:rPr>
          <w:rFonts w:eastAsia="SimSun"/>
          <w:color w:val="000000" w:themeColor="text1"/>
          <w:szCs w:val="24"/>
          <w:lang w:val="en-US" w:eastAsia="zh-CN"/>
        </w:rPr>
        <w:t>whether to define</w:t>
      </w:r>
      <w:r w:rsidR="004A3249">
        <w:rPr>
          <w:rFonts w:eastAsia="SimSun"/>
          <w:color w:val="000000" w:themeColor="text1"/>
          <w:szCs w:val="24"/>
          <w:lang w:val="en-US" w:eastAsia="zh-CN"/>
        </w:rPr>
        <w:t xml:space="preserve"> other MCS cases:</w:t>
      </w:r>
      <w:r w:rsidR="00B41201">
        <w:rPr>
          <w:rFonts w:eastAsia="SimSun"/>
          <w:color w:val="000000" w:themeColor="text1"/>
          <w:szCs w:val="24"/>
          <w:lang w:val="en-US" w:eastAsia="zh-CN"/>
        </w:rPr>
        <w:t xml:space="preserve"> </w:t>
      </w:r>
      <w:r w:rsidR="00657782">
        <w:rPr>
          <w:rFonts w:eastAsia="SimSun"/>
          <w:color w:val="000000" w:themeColor="text1"/>
          <w:szCs w:val="24"/>
          <w:lang w:val="en-US" w:eastAsia="zh-CN"/>
        </w:rPr>
        <w:t>64QAM and 256QAM</w:t>
      </w:r>
      <w:r w:rsidR="004979B0">
        <w:rPr>
          <w:rFonts w:eastAsia="SimSun"/>
          <w:color w:val="000000" w:themeColor="text1"/>
          <w:szCs w:val="24"/>
          <w:lang w:val="en-US" w:eastAsia="zh-CN"/>
        </w:rPr>
        <w:t>.</w:t>
      </w:r>
      <w:r w:rsidR="00B41201">
        <w:rPr>
          <w:rFonts w:eastAsia="SimSun"/>
          <w:color w:val="000000" w:themeColor="text1"/>
          <w:szCs w:val="24"/>
          <w:lang w:val="en-US" w:eastAsia="zh-CN"/>
        </w:rPr>
        <w:t xml:space="preserve"> If define</w:t>
      </w:r>
      <w:r w:rsidR="00026E05">
        <w:rPr>
          <w:rFonts w:eastAsia="SimSun"/>
          <w:color w:val="000000" w:themeColor="text1"/>
          <w:szCs w:val="24"/>
          <w:lang w:val="en-US" w:eastAsia="zh-CN"/>
        </w:rPr>
        <w:t>d</w:t>
      </w:r>
      <w:r w:rsidR="00B41201">
        <w:rPr>
          <w:rFonts w:eastAsia="SimSun"/>
          <w:color w:val="000000" w:themeColor="text1"/>
          <w:szCs w:val="24"/>
          <w:lang w:val="en-US" w:eastAsia="zh-CN"/>
        </w:rPr>
        <w:t xml:space="preserve">, what is code rate, PRB size and rank. </w:t>
      </w:r>
    </w:p>
    <w:p w14:paraId="74E39C74" w14:textId="77777777" w:rsidR="001C3F15" w:rsidRDefault="001C3F15" w:rsidP="00DD19DE">
      <w:pPr>
        <w:rPr>
          <w:color w:val="0070C0"/>
          <w:lang w:val="en-US" w:eastAsia="zh-CN"/>
        </w:rPr>
      </w:pPr>
    </w:p>
    <w:p w14:paraId="78F5BE14" w14:textId="2A38C605" w:rsidR="00B94F30" w:rsidRPr="00B94F30" w:rsidRDefault="00B94F30" w:rsidP="00B94F30">
      <w:pPr>
        <w:rPr>
          <w:b/>
          <w:color w:val="000000" w:themeColor="text1"/>
          <w:u w:val="single"/>
          <w:lang w:val="en-US" w:eastAsia="ko-KR"/>
        </w:rPr>
      </w:pPr>
      <w:r w:rsidRPr="00B94F30">
        <w:rPr>
          <w:b/>
          <w:color w:val="000000" w:themeColor="text1"/>
          <w:u w:val="single"/>
          <w:lang w:val="en-US" w:eastAsia="ko-KR"/>
        </w:rPr>
        <w:t>Issue 2-</w:t>
      </w:r>
      <w:r w:rsidR="00E2234E">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5</w:t>
      </w:r>
      <w:r w:rsidRPr="00B94F30">
        <w:rPr>
          <w:b/>
          <w:color w:val="000000" w:themeColor="text1"/>
          <w:u w:val="single"/>
          <w:lang w:val="en-US" w:eastAsia="ko-KR"/>
        </w:rPr>
        <w:t xml:space="preserve">:  Test cases for </w:t>
      </w:r>
      <w:r w:rsidR="00033261">
        <w:rPr>
          <w:b/>
          <w:color w:val="000000" w:themeColor="text1"/>
          <w:u w:val="single"/>
          <w:lang w:val="en-US" w:eastAsia="ko-KR"/>
        </w:rPr>
        <w:t xml:space="preserve">UE supporting </w:t>
      </w:r>
      <w:r w:rsidR="00033261" w:rsidRPr="00033261">
        <w:rPr>
          <w:b/>
          <w:color w:val="000000" w:themeColor="text1"/>
          <w:u w:val="single"/>
          <w:lang w:val="en-US" w:eastAsia="ko-KR"/>
        </w:rPr>
        <w:t>eRedCapNotReducedBB-BW-r18</w:t>
      </w:r>
      <w:r w:rsidR="00BF538E">
        <w:rPr>
          <w:b/>
          <w:color w:val="000000" w:themeColor="text1"/>
          <w:u w:val="single"/>
          <w:lang w:val="en-US" w:eastAsia="ko-KR"/>
        </w:rPr>
        <w:t xml:space="preserve"> (FG 48-2)</w:t>
      </w:r>
    </w:p>
    <w:p w14:paraId="253C11DD" w14:textId="77777777" w:rsidR="00F430E2" w:rsidRDefault="00F430E2" w:rsidP="00F430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FDD/HD-FDD 1Rx</w:t>
      </w:r>
    </w:p>
    <w:tbl>
      <w:tblPr>
        <w:tblStyle w:val="TableGrid"/>
        <w:tblW w:w="0" w:type="auto"/>
        <w:tblLook w:val="04A0" w:firstRow="1" w:lastRow="0" w:firstColumn="1" w:lastColumn="0" w:noHBand="0" w:noVBand="1"/>
      </w:tblPr>
      <w:tblGrid>
        <w:gridCol w:w="1601"/>
        <w:gridCol w:w="1175"/>
        <w:gridCol w:w="1128"/>
        <w:gridCol w:w="1230"/>
        <w:gridCol w:w="1314"/>
        <w:gridCol w:w="1617"/>
        <w:gridCol w:w="1566"/>
      </w:tblGrid>
      <w:tr w:rsidR="00F430E2" w14:paraId="6EB8C7C9" w14:textId="77777777" w:rsidTr="00E34F7E">
        <w:tc>
          <w:tcPr>
            <w:tcW w:w="1601" w:type="dxa"/>
          </w:tcPr>
          <w:p w14:paraId="0C860343" w14:textId="77777777" w:rsidR="00F430E2" w:rsidRPr="00FE378D" w:rsidRDefault="00F430E2" w:rsidP="00E34F7E">
            <w:pPr>
              <w:pStyle w:val="TAH"/>
              <w:rPr>
                <w:lang w:val="en-US" w:eastAsia="zh-CN"/>
              </w:rPr>
            </w:pPr>
            <w:r>
              <w:rPr>
                <w:lang w:val="en-US" w:eastAsia="zh-CN"/>
              </w:rPr>
              <w:t>Modulation</w:t>
            </w:r>
          </w:p>
        </w:tc>
        <w:tc>
          <w:tcPr>
            <w:tcW w:w="1175" w:type="dxa"/>
          </w:tcPr>
          <w:p w14:paraId="0C37C8C1" w14:textId="77777777" w:rsidR="00F430E2" w:rsidRPr="00FE378D" w:rsidRDefault="00F430E2" w:rsidP="00E34F7E">
            <w:pPr>
              <w:pStyle w:val="TAH"/>
              <w:rPr>
                <w:lang w:val="en-US" w:eastAsia="zh-CN"/>
              </w:rPr>
            </w:pPr>
            <w:r>
              <w:rPr>
                <w:lang w:val="en-US" w:eastAsia="zh-CN"/>
              </w:rPr>
              <w:t>Code rate</w:t>
            </w:r>
          </w:p>
        </w:tc>
        <w:tc>
          <w:tcPr>
            <w:tcW w:w="1128" w:type="dxa"/>
          </w:tcPr>
          <w:p w14:paraId="531D5C6B" w14:textId="77777777" w:rsidR="00F430E2" w:rsidRPr="00FE378D" w:rsidRDefault="00F430E2" w:rsidP="00E34F7E">
            <w:pPr>
              <w:pStyle w:val="TAH"/>
              <w:rPr>
                <w:lang w:val="en-US" w:eastAsia="zh-CN"/>
              </w:rPr>
            </w:pPr>
            <w:r>
              <w:rPr>
                <w:lang w:val="en-US" w:eastAsia="zh-CN"/>
              </w:rPr>
              <w:t>Rank</w:t>
            </w:r>
          </w:p>
        </w:tc>
        <w:tc>
          <w:tcPr>
            <w:tcW w:w="1230" w:type="dxa"/>
          </w:tcPr>
          <w:p w14:paraId="286F5994" w14:textId="77777777" w:rsidR="00F430E2" w:rsidRDefault="00F430E2" w:rsidP="00E34F7E">
            <w:pPr>
              <w:pStyle w:val="TAH"/>
              <w:rPr>
                <w:lang w:eastAsia="zh-CN"/>
              </w:rPr>
            </w:pPr>
            <w:r>
              <w:rPr>
                <w:lang w:eastAsia="zh-CN"/>
              </w:rPr>
              <w:t>PRB size</w:t>
            </w:r>
          </w:p>
        </w:tc>
        <w:tc>
          <w:tcPr>
            <w:tcW w:w="1314" w:type="dxa"/>
          </w:tcPr>
          <w:p w14:paraId="52CC3B09" w14:textId="77777777" w:rsidR="00F430E2" w:rsidRDefault="00F430E2" w:rsidP="00E34F7E">
            <w:pPr>
              <w:pStyle w:val="TAH"/>
              <w:rPr>
                <w:lang w:eastAsia="zh-CN"/>
              </w:rPr>
            </w:pPr>
            <w:r>
              <w:rPr>
                <w:lang w:eastAsia="zh-CN"/>
              </w:rPr>
              <w:t>TBS</w:t>
            </w:r>
          </w:p>
        </w:tc>
        <w:tc>
          <w:tcPr>
            <w:tcW w:w="1617" w:type="dxa"/>
          </w:tcPr>
          <w:p w14:paraId="0001B1EC" w14:textId="77777777" w:rsidR="00F430E2" w:rsidRDefault="00F430E2" w:rsidP="00E34F7E">
            <w:pPr>
              <w:pStyle w:val="TAH"/>
              <w:rPr>
                <w:lang w:eastAsia="zh-CN"/>
              </w:rPr>
            </w:pPr>
            <w:r>
              <w:rPr>
                <w:lang w:eastAsia="zh-CN"/>
              </w:rPr>
              <w:t>Propagation</w:t>
            </w:r>
          </w:p>
        </w:tc>
        <w:tc>
          <w:tcPr>
            <w:tcW w:w="1566" w:type="dxa"/>
          </w:tcPr>
          <w:p w14:paraId="5C13628E" w14:textId="77777777" w:rsidR="00F430E2" w:rsidRDefault="00F430E2" w:rsidP="00E34F7E">
            <w:pPr>
              <w:pStyle w:val="TAH"/>
              <w:rPr>
                <w:lang w:eastAsia="zh-CN"/>
              </w:rPr>
            </w:pPr>
            <w:r>
              <w:rPr>
                <w:lang w:eastAsia="zh-CN"/>
              </w:rPr>
              <w:t>Proposed companies</w:t>
            </w:r>
          </w:p>
        </w:tc>
      </w:tr>
      <w:tr w:rsidR="00F430E2" w14:paraId="0DF336E4" w14:textId="77777777" w:rsidTr="00E34F7E">
        <w:tc>
          <w:tcPr>
            <w:tcW w:w="1601" w:type="dxa"/>
          </w:tcPr>
          <w:p w14:paraId="41D56ECB" w14:textId="77777777" w:rsidR="00F430E2" w:rsidRDefault="00F430E2" w:rsidP="00E34F7E">
            <w:pPr>
              <w:pStyle w:val="TAC"/>
              <w:rPr>
                <w:lang w:eastAsia="zh-CN"/>
              </w:rPr>
            </w:pPr>
            <w:r w:rsidRPr="00B4723A">
              <w:t xml:space="preserve">QPSK </w:t>
            </w:r>
          </w:p>
        </w:tc>
        <w:tc>
          <w:tcPr>
            <w:tcW w:w="1175" w:type="dxa"/>
          </w:tcPr>
          <w:p w14:paraId="3408367E" w14:textId="77777777" w:rsidR="00F430E2" w:rsidRDefault="00F430E2" w:rsidP="00E34F7E">
            <w:pPr>
              <w:pStyle w:val="TAC"/>
              <w:rPr>
                <w:lang w:eastAsia="zh-CN"/>
              </w:rPr>
            </w:pPr>
            <w:r w:rsidRPr="00B4723A">
              <w:t>1/3</w:t>
            </w:r>
            <w:r>
              <w:t xml:space="preserve"> </w:t>
            </w:r>
          </w:p>
        </w:tc>
        <w:tc>
          <w:tcPr>
            <w:tcW w:w="1128" w:type="dxa"/>
          </w:tcPr>
          <w:p w14:paraId="3A1F43F5" w14:textId="77777777" w:rsidR="00F430E2" w:rsidRDefault="00F430E2" w:rsidP="00E34F7E">
            <w:pPr>
              <w:pStyle w:val="TAC"/>
              <w:rPr>
                <w:lang w:eastAsia="zh-CN"/>
              </w:rPr>
            </w:pPr>
            <w:r>
              <w:t>Rank 1</w:t>
            </w:r>
          </w:p>
        </w:tc>
        <w:tc>
          <w:tcPr>
            <w:tcW w:w="1230" w:type="dxa"/>
          </w:tcPr>
          <w:p w14:paraId="5C7EF315" w14:textId="2B9ADC5E" w:rsidR="00F430E2" w:rsidRPr="00F430E2" w:rsidRDefault="00F430E2" w:rsidP="00E34F7E">
            <w:pPr>
              <w:pStyle w:val="TAC"/>
              <w:rPr>
                <w:lang w:val="en-US" w:eastAsia="zh-CN"/>
              </w:rPr>
            </w:pPr>
            <w:r>
              <w:rPr>
                <w:lang w:val="en-US" w:eastAsia="zh-CN"/>
              </w:rPr>
              <w:t>52</w:t>
            </w:r>
          </w:p>
        </w:tc>
        <w:tc>
          <w:tcPr>
            <w:tcW w:w="1314" w:type="dxa"/>
          </w:tcPr>
          <w:p w14:paraId="0D4047BF" w14:textId="4863E7E8" w:rsidR="00F430E2" w:rsidRPr="009E763A" w:rsidRDefault="00F430E2" w:rsidP="00E34F7E">
            <w:pPr>
              <w:pStyle w:val="TAC"/>
            </w:pPr>
            <w:r w:rsidRPr="00F430E2">
              <w:t>3904</w:t>
            </w:r>
          </w:p>
        </w:tc>
        <w:tc>
          <w:tcPr>
            <w:tcW w:w="1617" w:type="dxa"/>
          </w:tcPr>
          <w:p w14:paraId="760D1910" w14:textId="77777777" w:rsidR="00F430E2" w:rsidRDefault="00F430E2" w:rsidP="00E34F7E">
            <w:pPr>
              <w:pStyle w:val="TAC"/>
              <w:rPr>
                <w:lang w:eastAsia="zh-CN"/>
              </w:rPr>
            </w:pPr>
            <w:r w:rsidRPr="009E763A">
              <w:t>TDLB100-400</w:t>
            </w:r>
          </w:p>
        </w:tc>
        <w:tc>
          <w:tcPr>
            <w:tcW w:w="1566" w:type="dxa"/>
          </w:tcPr>
          <w:p w14:paraId="010D4BE2" w14:textId="77777777" w:rsidR="00F430E2" w:rsidRPr="00990F93" w:rsidRDefault="00F430E2" w:rsidP="00E34F7E">
            <w:pPr>
              <w:pStyle w:val="TAC"/>
              <w:rPr>
                <w:lang w:val="en-US" w:eastAsia="zh-CN"/>
              </w:rPr>
            </w:pPr>
            <w:r w:rsidRPr="00990F93">
              <w:rPr>
                <w:lang w:val="en-US" w:eastAsia="zh-CN"/>
              </w:rPr>
              <w:t>Huawei</w:t>
            </w:r>
          </w:p>
          <w:p w14:paraId="5E877729" w14:textId="6BB78C35" w:rsidR="00453600" w:rsidRPr="00990F93" w:rsidRDefault="00453600" w:rsidP="00E34F7E">
            <w:pPr>
              <w:pStyle w:val="TAC"/>
              <w:rPr>
                <w:lang w:val="en-US" w:eastAsia="zh-CN"/>
              </w:rPr>
            </w:pPr>
            <w:r w:rsidRPr="00990F93">
              <w:rPr>
                <w:lang w:val="en-US" w:eastAsia="zh-CN"/>
              </w:rPr>
              <w:t>Qualcomm</w:t>
            </w:r>
          </w:p>
        </w:tc>
      </w:tr>
      <w:tr w:rsidR="00F430E2" w14:paraId="4F3436B6" w14:textId="77777777" w:rsidTr="00E34F7E">
        <w:tc>
          <w:tcPr>
            <w:tcW w:w="1601" w:type="dxa"/>
            <w:tcBorders>
              <w:bottom w:val="single" w:sz="4" w:space="0" w:color="auto"/>
            </w:tcBorders>
          </w:tcPr>
          <w:p w14:paraId="468D77E2" w14:textId="7EB4AE27" w:rsidR="00F430E2" w:rsidRDefault="00F430E2" w:rsidP="00E34F7E">
            <w:pPr>
              <w:pStyle w:val="TAC"/>
              <w:rPr>
                <w:lang w:eastAsia="zh-CN"/>
              </w:rPr>
            </w:pPr>
            <w:r w:rsidRPr="00DF1E1D">
              <w:rPr>
                <w:lang w:eastAsia="zh-CN"/>
              </w:rPr>
              <w:t>16QAM</w:t>
            </w:r>
          </w:p>
        </w:tc>
        <w:tc>
          <w:tcPr>
            <w:tcW w:w="1175" w:type="dxa"/>
          </w:tcPr>
          <w:p w14:paraId="3C3CF5A3" w14:textId="56F80AB0" w:rsidR="00F430E2" w:rsidRPr="00FE378D" w:rsidRDefault="00453600" w:rsidP="00E34F7E">
            <w:pPr>
              <w:pStyle w:val="TAC"/>
              <w:rPr>
                <w:lang w:val="en-US" w:eastAsia="zh-CN"/>
              </w:rPr>
            </w:pPr>
            <w:r>
              <w:rPr>
                <w:lang w:val="en-US" w:eastAsia="zh-CN"/>
              </w:rPr>
              <w:t>TBD</w:t>
            </w:r>
          </w:p>
        </w:tc>
        <w:tc>
          <w:tcPr>
            <w:tcW w:w="1128" w:type="dxa"/>
          </w:tcPr>
          <w:p w14:paraId="09A85492" w14:textId="77777777" w:rsidR="00F430E2" w:rsidRPr="00FE378D" w:rsidRDefault="00F430E2" w:rsidP="00E34F7E">
            <w:pPr>
              <w:pStyle w:val="TAC"/>
              <w:rPr>
                <w:lang w:val="en-US" w:eastAsia="zh-CN"/>
              </w:rPr>
            </w:pPr>
            <w:r>
              <w:rPr>
                <w:lang w:val="en-US" w:eastAsia="zh-CN"/>
              </w:rPr>
              <w:t>Rank 1</w:t>
            </w:r>
          </w:p>
        </w:tc>
        <w:tc>
          <w:tcPr>
            <w:tcW w:w="1230" w:type="dxa"/>
          </w:tcPr>
          <w:p w14:paraId="19C11D2A" w14:textId="49C33A78" w:rsidR="00F430E2" w:rsidRPr="00453600" w:rsidRDefault="00453600" w:rsidP="00E34F7E">
            <w:pPr>
              <w:pStyle w:val="TAC"/>
              <w:rPr>
                <w:lang w:val="en-US" w:eastAsia="zh-CN"/>
              </w:rPr>
            </w:pPr>
            <w:r>
              <w:rPr>
                <w:lang w:val="en-US" w:eastAsia="zh-CN"/>
              </w:rPr>
              <w:t>52</w:t>
            </w:r>
          </w:p>
        </w:tc>
        <w:tc>
          <w:tcPr>
            <w:tcW w:w="1314" w:type="dxa"/>
          </w:tcPr>
          <w:p w14:paraId="2088899C" w14:textId="509AC3FE" w:rsidR="00F430E2" w:rsidRPr="00453600" w:rsidRDefault="00453600" w:rsidP="00E34F7E">
            <w:pPr>
              <w:pStyle w:val="TAC"/>
              <w:rPr>
                <w:lang w:val="en-US"/>
              </w:rPr>
            </w:pPr>
            <w:r>
              <w:rPr>
                <w:lang w:val="en-US"/>
              </w:rPr>
              <w:t>TBD</w:t>
            </w:r>
          </w:p>
        </w:tc>
        <w:tc>
          <w:tcPr>
            <w:tcW w:w="1617" w:type="dxa"/>
          </w:tcPr>
          <w:p w14:paraId="3113E5BD" w14:textId="77777777" w:rsidR="00F430E2" w:rsidRDefault="00F430E2" w:rsidP="00E34F7E">
            <w:pPr>
              <w:pStyle w:val="TAC"/>
              <w:rPr>
                <w:lang w:eastAsia="zh-CN"/>
              </w:rPr>
            </w:pPr>
            <w:r w:rsidRPr="009E763A">
              <w:t>TDLC300-100</w:t>
            </w:r>
          </w:p>
        </w:tc>
        <w:tc>
          <w:tcPr>
            <w:tcW w:w="1566" w:type="dxa"/>
          </w:tcPr>
          <w:p w14:paraId="399CCB68" w14:textId="59125241" w:rsidR="00F430E2" w:rsidRPr="00990F93" w:rsidRDefault="00453600" w:rsidP="00E34F7E">
            <w:pPr>
              <w:pStyle w:val="TAC"/>
              <w:rPr>
                <w:lang w:val="en-US" w:eastAsia="zh-CN"/>
              </w:rPr>
            </w:pPr>
            <w:r w:rsidRPr="00990F93">
              <w:rPr>
                <w:lang w:val="en-US" w:eastAsia="zh-CN"/>
              </w:rPr>
              <w:t>Qualcomm</w:t>
            </w:r>
          </w:p>
        </w:tc>
      </w:tr>
      <w:tr w:rsidR="00453600" w14:paraId="5CB79B06" w14:textId="77777777" w:rsidTr="00E34F7E">
        <w:tc>
          <w:tcPr>
            <w:tcW w:w="1601" w:type="dxa"/>
            <w:tcBorders>
              <w:bottom w:val="nil"/>
            </w:tcBorders>
          </w:tcPr>
          <w:p w14:paraId="2123CD78" w14:textId="77777777" w:rsidR="00453600" w:rsidRDefault="00453600" w:rsidP="00453600">
            <w:pPr>
              <w:pStyle w:val="TAC"/>
              <w:rPr>
                <w:lang w:eastAsia="zh-CN"/>
              </w:rPr>
            </w:pPr>
            <w:r w:rsidRPr="000E567C">
              <w:rPr>
                <w:lang w:eastAsia="zh-CN"/>
              </w:rPr>
              <w:t>64QAM</w:t>
            </w:r>
          </w:p>
        </w:tc>
        <w:tc>
          <w:tcPr>
            <w:tcW w:w="1175" w:type="dxa"/>
          </w:tcPr>
          <w:p w14:paraId="758E36E7" w14:textId="67162F49" w:rsidR="00453600" w:rsidRPr="00342B1B" w:rsidRDefault="00453600" w:rsidP="00453600">
            <w:pPr>
              <w:pStyle w:val="TAC"/>
              <w:rPr>
                <w:lang w:val="en-US" w:eastAsia="zh-CN"/>
              </w:rPr>
            </w:pPr>
            <w:r>
              <w:rPr>
                <w:lang w:val="en-US" w:eastAsia="zh-CN"/>
              </w:rPr>
              <w:t>TBD</w:t>
            </w:r>
          </w:p>
        </w:tc>
        <w:tc>
          <w:tcPr>
            <w:tcW w:w="1128" w:type="dxa"/>
          </w:tcPr>
          <w:p w14:paraId="6BDD329A" w14:textId="77777777" w:rsidR="00453600" w:rsidRPr="00342B1B" w:rsidRDefault="00453600" w:rsidP="00453600">
            <w:pPr>
              <w:pStyle w:val="TAC"/>
              <w:rPr>
                <w:lang w:val="en-US" w:eastAsia="zh-CN"/>
              </w:rPr>
            </w:pPr>
            <w:r>
              <w:rPr>
                <w:lang w:val="en-US" w:eastAsia="zh-CN"/>
              </w:rPr>
              <w:t>Rank 1</w:t>
            </w:r>
          </w:p>
        </w:tc>
        <w:tc>
          <w:tcPr>
            <w:tcW w:w="1230" w:type="dxa"/>
          </w:tcPr>
          <w:p w14:paraId="1FEB335C" w14:textId="18EE8A00" w:rsidR="00453600" w:rsidRDefault="00453600" w:rsidP="00453600">
            <w:pPr>
              <w:pStyle w:val="TAC"/>
              <w:rPr>
                <w:lang w:eastAsia="zh-CN"/>
              </w:rPr>
            </w:pPr>
            <w:r>
              <w:rPr>
                <w:lang w:val="en-US" w:eastAsia="zh-CN"/>
              </w:rPr>
              <w:t>52</w:t>
            </w:r>
          </w:p>
        </w:tc>
        <w:tc>
          <w:tcPr>
            <w:tcW w:w="1314" w:type="dxa"/>
          </w:tcPr>
          <w:p w14:paraId="1D1E1C2D" w14:textId="1230D8A0" w:rsidR="00453600" w:rsidRPr="009E763A" w:rsidRDefault="00453600" w:rsidP="00453600">
            <w:pPr>
              <w:pStyle w:val="TAC"/>
            </w:pPr>
            <w:r>
              <w:rPr>
                <w:lang w:val="en-US"/>
              </w:rPr>
              <w:t>TBD</w:t>
            </w:r>
          </w:p>
        </w:tc>
        <w:tc>
          <w:tcPr>
            <w:tcW w:w="1617" w:type="dxa"/>
          </w:tcPr>
          <w:p w14:paraId="272BB654" w14:textId="77777777" w:rsidR="00453600" w:rsidRDefault="00453600" w:rsidP="00453600">
            <w:pPr>
              <w:pStyle w:val="TAC"/>
              <w:rPr>
                <w:lang w:eastAsia="zh-CN"/>
              </w:rPr>
            </w:pPr>
            <w:r w:rsidRPr="009E763A">
              <w:t>TDLA30-10</w:t>
            </w:r>
          </w:p>
        </w:tc>
        <w:tc>
          <w:tcPr>
            <w:tcW w:w="1566" w:type="dxa"/>
          </w:tcPr>
          <w:p w14:paraId="05F680CB" w14:textId="2F65D8B1" w:rsidR="00453600" w:rsidRPr="00990F93" w:rsidRDefault="00453600" w:rsidP="00453600">
            <w:pPr>
              <w:pStyle w:val="TAC"/>
              <w:rPr>
                <w:lang w:val="en-US" w:eastAsia="zh-CN"/>
              </w:rPr>
            </w:pPr>
            <w:r w:rsidRPr="00990F93">
              <w:rPr>
                <w:lang w:val="en-US" w:eastAsia="zh-CN"/>
              </w:rPr>
              <w:t>Qualcomm</w:t>
            </w:r>
          </w:p>
        </w:tc>
      </w:tr>
      <w:tr w:rsidR="00453600" w14:paraId="195CBA99" w14:textId="77777777" w:rsidTr="00E34F7E">
        <w:tc>
          <w:tcPr>
            <w:tcW w:w="1601" w:type="dxa"/>
            <w:tcBorders>
              <w:top w:val="nil"/>
            </w:tcBorders>
          </w:tcPr>
          <w:p w14:paraId="0AC326A0" w14:textId="77777777" w:rsidR="00453600" w:rsidRPr="000E567C" w:rsidRDefault="00453600" w:rsidP="00453600">
            <w:pPr>
              <w:pStyle w:val="TAC"/>
              <w:rPr>
                <w:lang w:eastAsia="zh-CN"/>
              </w:rPr>
            </w:pPr>
          </w:p>
        </w:tc>
        <w:tc>
          <w:tcPr>
            <w:tcW w:w="1175" w:type="dxa"/>
          </w:tcPr>
          <w:p w14:paraId="7BAD7BBF" w14:textId="77777777" w:rsidR="00453600" w:rsidRDefault="00453600" w:rsidP="00453600">
            <w:pPr>
              <w:pStyle w:val="TAC"/>
              <w:rPr>
                <w:lang w:val="en-US" w:eastAsia="zh-CN"/>
              </w:rPr>
            </w:pPr>
            <w:r>
              <w:rPr>
                <w:lang w:val="en-US" w:eastAsia="zh-CN"/>
              </w:rPr>
              <w:t>3/4</w:t>
            </w:r>
          </w:p>
        </w:tc>
        <w:tc>
          <w:tcPr>
            <w:tcW w:w="1128" w:type="dxa"/>
          </w:tcPr>
          <w:p w14:paraId="4971545C" w14:textId="77777777" w:rsidR="00453600" w:rsidRDefault="00453600" w:rsidP="00453600">
            <w:pPr>
              <w:pStyle w:val="TAC"/>
              <w:rPr>
                <w:lang w:val="en-US" w:eastAsia="zh-CN"/>
              </w:rPr>
            </w:pPr>
            <w:r>
              <w:rPr>
                <w:lang w:val="en-US" w:eastAsia="zh-CN"/>
              </w:rPr>
              <w:t>Rank 1</w:t>
            </w:r>
          </w:p>
        </w:tc>
        <w:tc>
          <w:tcPr>
            <w:tcW w:w="1230" w:type="dxa"/>
          </w:tcPr>
          <w:p w14:paraId="1BBE1E92" w14:textId="2EFCC601" w:rsidR="00453600" w:rsidRPr="00ED0F95" w:rsidRDefault="00ED0F95" w:rsidP="00453600">
            <w:pPr>
              <w:pStyle w:val="TAC"/>
              <w:rPr>
                <w:lang w:val="en-US" w:eastAsia="zh-CN"/>
              </w:rPr>
            </w:pPr>
            <w:r>
              <w:rPr>
                <w:lang w:val="en-US" w:eastAsia="zh-CN"/>
              </w:rPr>
              <w:t>20</w:t>
            </w:r>
          </w:p>
        </w:tc>
        <w:tc>
          <w:tcPr>
            <w:tcW w:w="1314" w:type="dxa"/>
          </w:tcPr>
          <w:p w14:paraId="67A79603" w14:textId="07BEE7FC" w:rsidR="00453600" w:rsidRPr="00B844D9" w:rsidRDefault="00ED0F95" w:rsidP="00453600">
            <w:pPr>
              <w:pStyle w:val="TAC"/>
              <w:rPr>
                <w:lang w:val="en-US"/>
              </w:rPr>
            </w:pPr>
            <w:r>
              <w:rPr>
                <w:lang w:val="en-US"/>
              </w:rPr>
              <w:t>TBD</w:t>
            </w:r>
          </w:p>
        </w:tc>
        <w:tc>
          <w:tcPr>
            <w:tcW w:w="1617" w:type="dxa"/>
          </w:tcPr>
          <w:p w14:paraId="2332DC2A" w14:textId="77777777" w:rsidR="00453600" w:rsidRPr="009E763A" w:rsidRDefault="00453600" w:rsidP="00453600">
            <w:pPr>
              <w:pStyle w:val="TAC"/>
            </w:pPr>
            <w:r w:rsidRPr="009E763A">
              <w:t>TDLA30-10</w:t>
            </w:r>
          </w:p>
        </w:tc>
        <w:tc>
          <w:tcPr>
            <w:tcW w:w="1566" w:type="dxa"/>
          </w:tcPr>
          <w:p w14:paraId="71350063" w14:textId="37139E35" w:rsidR="00453600" w:rsidRPr="00990F93" w:rsidRDefault="00ED0F95" w:rsidP="00453600">
            <w:pPr>
              <w:pStyle w:val="TAC"/>
              <w:rPr>
                <w:lang w:val="en-US" w:eastAsia="zh-CN"/>
              </w:rPr>
            </w:pPr>
            <w:r w:rsidRPr="00990F93">
              <w:rPr>
                <w:lang w:val="en-US" w:eastAsia="zh-CN"/>
              </w:rPr>
              <w:t>Nokia</w:t>
            </w:r>
          </w:p>
        </w:tc>
      </w:tr>
      <w:tr w:rsidR="00453600" w14:paraId="259FD49C" w14:textId="77777777" w:rsidTr="00E34F7E">
        <w:tc>
          <w:tcPr>
            <w:tcW w:w="1601" w:type="dxa"/>
          </w:tcPr>
          <w:p w14:paraId="156F30F6" w14:textId="77777777" w:rsidR="00453600" w:rsidRDefault="00453600" w:rsidP="00453600">
            <w:pPr>
              <w:pStyle w:val="TAC"/>
              <w:rPr>
                <w:lang w:val="en-US" w:eastAsia="zh-CN"/>
              </w:rPr>
            </w:pPr>
            <w:r>
              <w:rPr>
                <w:lang w:val="en-US" w:eastAsia="zh-CN"/>
              </w:rPr>
              <w:t>256QAM</w:t>
            </w:r>
          </w:p>
        </w:tc>
        <w:tc>
          <w:tcPr>
            <w:tcW w:w="1175" w:type="dxa"/>
          </w:tcPr>
          <w:p w14:paraId="65B61BBD" w14:textId="77777777" w:rsidR="00453600" w:rsidRDefault="00453600" w:rsidP="00453600">
            <w:pPr>
              <w:pStyle w:val="TAC"/>
              <w:rPr>
                <w:lang w:val="en-US" w:eastAsia="zh-CN"/>
              </w:rPr>
            </w:pPr>
            <w:r>
              <w:rPr>
                <w:lang w:val="en-US" w:eastAsia="zh-CN"/>
              </w:rPr>
              <w:t>4/5</w:t>
            </w:r>
          </w:p>
        </w:tc>
        <w:tc>
          <w:tcPr>
            <w:tcW w:w="1128" w:type="dxa"/>
          </w:tcPr>
          <w:p w14:paraId="165321B7" w14:textId="77777777" w:rsidR="00453600" w:rsidRDefault="00453600" w:rsidP="00453600">
            <w:pPr>
              <w:pStyle w:val="TAC"/>
              <w:rPr>
                <w:lang w:val="en-US" w:eastAsia="zh-CN"/>
              </w:rPr>
            </w:pPr>
            <w:r>
              <w:rPr>
                <w:lang w:val="en-US" w:eastAsia="zh-CN"/>
              </w:rPr>
              <w:t>Rank 1</w:t>
            </w:r>
          </w:p>
        </w:tc>
        <w:tc>
          <w:tcPr>
            <w:tcW w:w="1230" w:type="dxa"/>
          </w:tcPr>
          <w:p w14:paraId="0E412D38" w14:textId="23125FCD" w:rsidR="00453600" w:rsidRDefault="00ED0F95" w:rsidP="00453600">
            <w:pPr>
              <w:pStyle w:val="TAC"/>
              <w:rPr>
                <w:lang w:val="en-US" w:eastAsia="zh-CN"/>
              </w:rPr>
            </w:pPr>
            <w:r>
              <w:rPr>
                <w:lang w:val="en-US" w:eastAsia="zh-CN"/>
              </w:rPr>
              <w:t>15</w:t>
            </w:r>
          </w:p>
        </w:tc>
        <w:tc>
          <w:tcPr>
            <w:tcW w:w="1314" w:type="dxa"/>
          </w:tcPr>
          <w:p w14:paraId="7570789C" w14:textId="635F5C4E" w:rsidR="00453600" w:rsidRDefault="00ED0F95" w:rsidP="00453600">
            <w:pPr>
              <w:pStyle w:val="TAC"/>
              <w:rPr>
                <w:lang w:val="en-US"/>
              </w:rPr>
            </w:pPr>
            <w:r>
              <w:rPr>
                <w:lang w:val="en-US"/>
              </w:rPr>
              <w:t>TBD</w:t>
            </w:r>
          </w:p>
        </w:tc>
        <w:tc>
          <w:tcPr>
            <w:tcW w:w="1617" w:type="dxa"/>
          </w:tcPr>
          <w:p w14:paraId="76CFEC82" w14:textId="77777777" w:rsidR="00453600" w:rsidRPr="009E763A" w:rsidRDefault="00453600" w:rsidP="00453600">
            <w:pPr>
              <w:pStyle w:val="TAC"/>
            </w:pPr>
            <w:r w:rsidRPr="009E763A">
              <w:t>TDLA30-10</w:t>
            </w:r>
          </w:p>
        </w:tc>
        <w:tc>
          <w:tcPr>
            <w:tcW w:w="1566" w:type="dxa"/>
          </w:tcPr>
          <w:p w14:paraId="21B1308A" w14:textId="0F1AA2A5" w:rsidR="00453600" w:rsidRPr="00990F93" w:rsidRDefault="00ED0F95" w:rsidP="00453600">
            <w:pPr>
              <w:pStyle w:val="TAC"/>
              <w:rPr>
                <w:lang w:val="en-US" w:eastAsia="zh-CN"/>
              </w:rPr>
            </w:pPr>
            <w:r w:rsidRPr="00990F93">
              <w:rPr>
                <w:lang w:val="en-US" w:eastAsia="zh-CN"/>
              </w:rPr>
              <w:t>Nokia</w:t>
            </w:r>
          </w:p>
        </w:tc>
      </w:tr>
    </w:tbl>
    <w:p w14:paraId="7FAC1A2B" w14:textId="77777777" w:rsidR="00F430E2" w:rsidRDefault="00F430E2" w:rsidP="00F430E2">
      <w:pPr>
        <w:spacing w:after="120"/>
        <w:rPr>
          <w:color w:val="000000" w:themeColor="text1"/>
          <w:szCs w:val="24"/>
          <w:lang w:val="en-US" w:eastAsia="zh-CN"/>
        </w:rPr>
      </w:pPr>
    </w:p>
    <w:p w14:paraId="7162BAE6" w14:textId="77777777" w:rsidR="009C208E" w:rsidRDefault="009C208E" w:rsidP="00F430E2">
      <w:pPr>
        <w:spacing w:after="120"/>
        <w:rPr>
          <w:color w:val="000000" w:themeColor="text1"/>
          <w:szCs w:val="24"/>
          <w:lang w:val="en-US" w:eastAsia="zh-CN"/>
        </w:rPr>
      </w:pPr>
    </w:p>
    <w:p w14:paraId="36C21CC9" w14:textId="77777777" w:rsidR="008972E0" w:rsidRDefault="008972E0" w:rsidP="008972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TDD 1Rx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8972E0" w14:paraId="5956EBA1" w14:textId="77777777" w:rsidTr="00F95FE8">
        <w:tc>
          <w:tcPr>
            <w:tcW w:w="1558" w:type="dxa"/>
          </w:tcPr>
          <w:p w14:paraId="4FD721A3" w14:textId="77777777" w:rsidR="008972E0" w:rsidRDefault="008972E0" w:rsidP="00F95FE8">
            <w:pPr>
              <w:pStyle w:val="TAH"/>
              <w:rPr>
                <w:lang w:eastAsia="zh-CN"/>
              </w:rPr>
            </w:pPr>
            <w:r>
              <w:rPr>
                <w:lang w:val="en-US" w:eastAsia="zh-CN"/>
              </w:rPr>
              <w:t>Modulation</w:t>
            </w:r>
          </w:p>
        </w:tc>
        <w:tc>
          <w:tcPr>
            <w:tcW w:w="1090" w:type="dxa"/>
          </w:tcPr>
          <w:p w14:paraId="0B324329" w14:textId="77777777" w:rsidR="008972E0" w:rsidRDefault="008972E0" w:rsidP="00F95FE8">
            <w:pPr>
              <w:pStyle w:val="TAH"/>
              <w:rPr>
                <w:lang w:eastAsia="zh-CN"/>
              </w:rPr>
            </w:pPr>
            <w:r>
              <w:rPr>
                <w:lang w:val="en-US" w:eastAsia="zh-CN"/>
              </w:rPr>
              <w:t>Code rate</w:t>
            </w:r>
          </w:p>
        </w:tc>
        <w:tc>
          <w:tcPr>
            <w:tcW w:w="1166" w:type="dxa"/>
          </w:tcPr>
          <w:p w14:paraId="22472050" w14:textId="77777777" w:rsidR="008972E0" w:rsidRDefault="008972E0" w:rsidP="00F95FE8">
            <w:pPr>
              <w:pStyle w:val="TAH"/>
              <w:rPr>
                <w:lang w:eastAsia="zh-CN"/>
              </w:rPr>
            </w:pPr>
            <w:r>
              <w:rPr>
                <w:lang w:val="en-US" w:eastAsia="zh-CN"/>
              </w:rPr>
              <w:t>Rank</w:t>
            </w:r>
          </w:p>
        </w:tc>
        <w:tc>
          <w:tcPr>
            <w:tcW w:w="1257" w:type="dxa"/>
          </w:tcPr>
          <w:p w14:paraId="1DAF5B2E" w14:textId="77777777" w:rsidR="008972E0" w:rsidRDefault="008972E0" w:rsidP="00F95FE8">
            <w:pPr>
              <w:pStyle w:val="TAH"/>
              <w:rPr>
                <w:lang w:eastAsia="zh-CN"/>
              </w:rPr>
            </w:pPr>
            <w:r>
              <w:rPr>
                <w:lang w:eastAsia="zh-CN"/>
              </w:rPr>
              <w:t>PRB size</w:t>
            </w:r>
          </w:p>
        </w:tc>
        <w:tc>
          <w:tcPr>
            <w:tcW w:w="1344" w:type="dxa"/>
          </w:tcPr>
          <w:p w14:paraId="6B49BD70" w14:textId="77777777" w:rsidR="008972E0" w:rsidRDefault="008972E0" w:rsidP="00F95FE8">
            <w:pPr>
              <w:pStyle w:val="TAH"/>
              <w:rPr>
                <w:lang w:eastAsia="zh-CN"/>
              </w:rPr>
            </w:pPr>
            <w:r>
              <w:rPr>
                <w:lang w:eastAsia="zh-CN"/>
              </w:rPr>
              <w:t>TBS</w:t>
            </w:r>
          </w:p>
        </w:tc>
        <w:tc>
          <w:tcPr>
            <w:tcW w:w="1632" w:type="dxa"/>
          </w:tcPr>
          <w:p w14:paraId="06F567B4" w14:textId="77777777" w:rsidR="008972E0" w:rsidRDefault="008972E0" w:rsidP="00F95FE8">
            <w:pPr>
              <w:pStyle w:val="TAH"/>
              <w:rPr>
                <w:lang w:eastAsia="zh-CN"/>
              </w:rPr>
            </w:pPr>
            <w:r>
              <w:rPr>
                <w:lang w:eastAsia="zh-CN"/>
              </w:rPr>
              <w:t>Propagation</w:t>
            </w:r>
          </w:p>
        </w:tc>
        <w:tc>
          <w:tcPr>
            <w:tcW w:w="1584" w:type="dxa"/>
          </w:tcPr>
          <w:p w14:paraId="0F981B2B" w14:textId="77777777" w:rsidR="008972E0" w:rsidRDefault="008972E0" w:rsidP="00F95FE8">
            <w:pPr>
              <w:pStyle w:val="TAH"/>
              <w:rPr>
                <w:lang w:eastAsia="zh-CN"/>
              </w:rPr>
            </w:pPr>
            <w:r>
              <w:rPr>
                <w:lang w:eastAsia="zh-CN"/>
              </w:rPr>
              <w:t>Proposed companies</w:t>
            </w:r>
          </w:p>
        </w:tc>
      </w:tr>
      <w:tr w:rsidR="008972E0" w14:paraId="4894A9C5" w14:textId="77777777" w:rsidTr="00F95FE8">
        <w:tc>
          <w:tcPr>
            <w:tcW w:w="1558" w:type="dxa"/>
          </w:tcPr>
          <w:p w14:paraId="769A635D" w14:textId="77777777" w:rsidR="008972E0" w:rsidRDefault="008972E0" w:rsidP="00F95FE8">
            <w:pPr>
              <w:pStyle w:val="TAC"/>
              <w:rPr>
                <w:lang w:eastAsia="zh-CN"/>
              </w:rPr>
            </w:pPr>
            <w:r w:rsidRPr="00B4723A">
              <w:t xml:space="preserve">QPSK </w:t>
            </w:r>
          </w:p>
        </w:tc>
        <w:tc>
          <w:tcPr>
            <w:tcW w:w="1090" w:type="dxa"/>
          </w:tcPr>
          <w:p w14:paraId="1BE2EBDC" w14:textId="77777777" w:rsidR="008972E0" w:rsidRDefault="008972E0" w:rsidP="00F95FE8">
            <w:pPr>
              <w:pStyle w:val="TAC"/>
              <w:rPr>
                <w:lang w:eastAsia="zh-CN"/>
              </w:rPr>
            </w:pPr>
            <w:r w:rsidRPr="00B4723A">
              <w:t>1/3</w:t>
            </w:r>
            <w:r>
              <w:t xml:space="preserve"> </w:t>
            </w:r>
          </w:p>
        </w:tc>
        <w:tc>
          <w:tcPr>
            <w:tcW w:w="1166" w:type="dxa"/>
          </w:tcPr>
          <w:p w14:paraId="6B7F212C" w14:textId="77777777" w:rsidR="008972E0" w:rsidRDefault="008972E0" w:rsidP="00F95FE8">
            <w:pPr>
              <w:pStyle w:val="TAC"/>
              <w:rPr>
                <w:lang w:eastAsia="zh-CN"/>
              </w:rPr>
            </w:pPr>
            <w:r>
              <w:t>Rank 1</w:t>
            </w:r>
          </w:p>
        </w:tc>
        <w:tc>
          <w:tcPr>
            <w:tcW w:w="1257" w:type="dxa"/>
          </w:tcPr>
          <w:p w14:paraId="0728956A" w14:textId="77777777" w:rsidR="008972E0" w:rsidRPr="00F430E2" w:rsidRDefault="008972E0" w:rsidP="00F95FE8">
            <w:pPr>
              <w:pStyle w:val="TAC"/>
              <w:rPr>
                <w:lang w:val="en-US" w:eastAsia="zh-CN"/>
              </w:rPr>
            </w:pPr>
            <w:r>
              <w:rPr>
                <w:lang w:val="en-US" w:eastAsia="zh-CN"/>
              </w:rPr>
              <w:t>51</w:t>
            </w:r>
          </w:p>
        </w:tc>
        <w:tc>
          <w:tcPr>
            <w:tcW w:w="1344" w:type="dxa"/>
          </w:tcPr>
          <w:p w14:paraId="3AF8C3DF" w14:textId="77777777" w:rsidR="008972E0" w:rsidRPr="009E763A" w:rsidRDefault="008972E0" w:rsidP="00F95FE8">
            <w:pPr>
              <w:pStyle w:val="TAC"/>
            </w:pPr>
            <w:r w:rsidRPr="00F430E2">
              <w:t>3840</w:t>
            </w:r>
          </w:p>
        </w:tc>
        <w:tc>
          <w:tcPr>
            <w:tcW w:w="1632" w:type="dxa"/>
          </w:tcPr>
          <w:p w14:paraId="747F1CF9" w14:textId="77777777" w:rsidR="008972E0" w:rsidRDefault="008972E0" w:rsidP="00F95FE8">
            <w:pPr>
              <w:pStyle w:val="TAC"/>
              <w:rPr>
                <w:lang w:eastAsia="zh-CN"/>
              </w:rPr>
            </w:pPr>
            <w:r w:rsidRPr="009E763A">
              <w:t>TDLB100-400</w:t>
            </w:r>
          </w:p>
        </w:tc>
        <w:tc>
          <w:tcPr>
            <w:tcW w:w="1584" w:type="dxa"/>
          </w:tcPr>
          <w:p w14:paraId="4B8769ED" w14:textId="77777777" w:rsidR="008972E0" w:rsidRPr="00EE3671" w:rsidRDefault="008972E0" w:rsidP="00F95FE8">
            <w:pPr>
              <w:pStyle w:val="TAC"/>
              <w:rPr>
                <w:lang w:val="en-US" w:eastAsia="zh-CN"/>
              </w:rPr>
            </w:pPr>
            <w:r w:rsidRPr="00EE3671">
              <w:rPr>
                <w:lang w:val="en-US" w:eastAsia="zh-CN"/>
              </w:rPr>
              <w:t>Huawei</w:t>
            </w:r>
          </w:p>
          <w:p w14:paraId="24F7917A" w14:textId="77777777" w:rsidR="008972E0" w:rsidRPr="00EE3671" w:rsidRDefault="008972E0" w:rsidP="00F95FE8">
            <w:pPr>
              <w:pStyle w:val="TAC"/>
              <w:rPr>
                <w:lang w:eastAsia="zh-CN"/>
              </w:rPr>
            </w:pPr>
            <w:r w:rsidRPr="00EE3671">
              <w:rPr>
                <w:lang w:val="en-US" w:eastAsia="zh-CN"/>
              </w:rPr>
              <w:t>Qualcomm</w:t>
            </w:r>
          </w:p>
        </w:tc>
      </w:tr>
      <w:tr w:rsidR="008972E0" w14:paraId="219E77D6" w14:textId="77777777" w:rsidTr="00F95FE8">
        <w:tc>
          <w:tcPr>
            <w:tcW w:w="1558" w:type="dxa"/>
            <w:tcBorders>
              <w:bottom w:val="single" w:sz="4" w:space="0" w:color="auto"/>
            </w:tcBorders>
          </w:tcPr>
          <w:p w14:paraId="0A41CA1B" w14:textId="77777777" w:rsidR="008972E0" w:rsidRDefault="008972E0" w:rsidP="00F95FE8">
            <w:pPr>
              <w:pStyle w:val="TAC"/>
              <w:rPr>
                <w:lang w:eastAsia="zh-CN"/>
              </w:rPr>
            </w:pPr>
            <w:r w:rsidRPr="00DF1E1D">
              <w:rPr>
                <w:lang w:eastAsia="zh-CN"/>
              </w:rPr>
              <w:t>16QAM</w:t>
            </w:r>
          </w:p>
        </w:tc>
        <w:tc>
          <w:tcPr>
            <w:tcW w:w="1090" w:type="dxa"/>
          </w:tcPr>
          <w:p w14:paraId="18F311A1" w14:textId="77777777" w:rsidR="008972E0" w:rsidRDefault="008972E0" w:rsidP="00F95FE8">
            <w:pPr>
              <w:pStyle w:val="TAC"/>
              <w:rPr>
                <w:lang w:eastAsia="zh-CN"/>
              </w:rPr>
            </w:pPr>
            <w:r>
              <w:rPr>
                <w:lang w:val="en-US" w:eastAsia="zh-CN"/>
              </w:rPr>
              <w:t>TBD</w:t>
            </w:r>
          </w:p>
        </w:tc>
        <w:tc>
          <w:tcPr>
            <w:tcW w:w="1166" w:type="dxa"/>
          </w:tcPr>
          <w:p w14:paraId="3FF7FA39" w14:textId="77777777" w:rsidR="008972E0" w:rsidRDefault="008972E0" w:rsidP="00F95FE8">
            <w:pPr>
              <w:pStyle w:val="TAC"/>
              <w:rPr>
                <w:lang w:eastAsia="zh-CN"/>
              </w:rPr>
            </w:pPr>
            <w:r>
              <w:rPr>
                <w:lang w:val="en-US" w:eastAsia="zh-CN"/>
              </w:rPr>
              <w:t>Rank 1</w:t>
            </w:r>
          </w:p>
        </w:tc>
        <w:tc>
          <w:tcPr>
            <w:tcW w:w="1257" w:type="dxa"/>
          </w:tcPr>
          <w:p w14:paraId="2747210B" w14:textId="77777777" w:rsidR="008972E0" w:rsidRPr="00251452" w:rsidRDefault="008972E0" w:rsidP="00F95FE8">
            <w:pPr>
              <w:pStyle w:val="TAC"/>
              <w:rPr>
                <w:lang w:val="en-US" w:eastAsia="zh-CN"/>
              </w:rPr>
            </w:pPr>
            <w:r>
              <w:rPr>
                <w:lang w:val="en-US" w:eastAsia="zh-CN"/>
              </w:rPr>
              <w:t>51</w:t>
            </w:r>
          </w:p>
        </w:tc>
        <w:tc>
          <w:tcPr>
            <w:tcW w:w="1344" w:type="dxa"/>
          </w:tcPr>
          <w:p w14:paraId="6ECB6FA5" w14:textId="77777777" w:rsidR="008972E0" w:rsidRPr="00251452" w:rsidRDefault="008972E0" w:rsidP="00F95FE8">
            <w:pPr>
              <w:pStyle w:val="TAC"/>
              <w:rPr>
                <w:lang w:val="en-US"/>
              </w:rPr>
            </w:pPr>
            <w:r>
              <w:rPr>
                <w:lang w:val="en-US"/>
              </w:rPr>
              <w:t>TBD</w:t>
            </w:r>
          </w:p>
        </w:tc>
        <w:tc>
          <w:tcPr>
            <w:tcW w:w="1632" w:type="dxa"/>
          </w:tcPr>
          <w:p w14:paraId="0D87062E" w14:textId="77777777" w:rsidR="008972E0" w:rsidRDefault="008972E0" w:rsidP="00F95FE8">
            <w:pPr>
              <w:pStyle w:val="TAC"/>
              <w:rPr>
                <w:lang w:eastAsia="zh-CN"/>
              </w:rPr>
            </w:pPr>
            <w:r w:rsidRPr="009E763A">
              <w:t>TDLC300-100</w:t>
            </w:r>
          </w:p>
        </w:tc>
        <w:tc>
          <w:tcPr>
            <w:tcW w:w="1584" w:type="dxa"/>
          </w:tcPr>
          <w:p w14:paraId="1004C24B" w14:textId="77777777" w:rsidR="008972E0" w:rsidRPr="00EE3671" w:rsidRDefault="008972E0" w:rsidP="00F95FE8">
            <w:pPr>
              <w:pStyle w:val="TAC"/>
              <w:rPr>
                <w:lang w:val="en-US" w:eastAsia="zh-CN"/>
              </w:rPr>
            </w:pPr>
            <w:r w:rsidRPr="00EE3671">
              <w:rPr>
                <w:lang w:val="en-US" w:eastAsia="zh-CN"/>
              </w:rPr>
              <w:t>Qualcomm</w:t>
            </w:r>
          </w:p>
        </w:tc>
      </w:tr>
      <w:tr w:rsidR="008972E0" w14:paraId="658A1164" w14:textId="77777777" w:rsidTr="00F95FE8">
        <w:tc>
          <w:tcPr>
            <w:tcW w:w="1558" w:type="dxa"/>
            <w:tcBorders>
              <w:bottom w:val="nil"/>
            </w:tcBorders>
          </w:tcPr>
          <w:p w14:paraId="5768163F" w14:textId="77777777" w:rsidR="008972E0" w:rsidRDefault="008972E0" w:rsidP="00F95FE8">
            <w:pPr>
              <w:pStyle w:val="TAC"/>
              <w:rPr>
                <w:lang w:eastAsia="zh-CN"/>
              </w:rPr>
            </w:pPr>
            <w:r w:rsidRPr="000E567C">
              <w:rPr>
                <w:lang w:eastAsia="zh-CN"/>
              </w:rPr>
              <w:t>64QAM</w:t>
            </w:r>
          </w:p>
        </w:tc>
        <w:tc>
          <w:tcPr>
            <w:tcW w:w="1090" w:type="dxa"/>
          </w:tcPr>
          <w:p w14:paraId="4F2A4FFE" w14:textId="77777777" w:rsidR="008972E0" w:rsidRDefault="008972E0" w:rsidP="00F95FE8">
            <w:pPr>
              <w:pStyle w:val="TAC"/>
              <w:rPr>
                <w:lang w:eastAsia="zh-CN"/>
              </w:rPr>
            </w:pPr>
            <w:r>
              <w:rPr>
                <w:lang w:val="en-US" w:eastAsia="zh-CN"/>
              </w:rPr>
              <w:t>TBD</w:t>
            </w:r>
          </w:p>
        </w:tc>
        <w:tc>
          <w:tcPr>
            <w:tcW w:w="1166" w:type="dxa"/>
          </w:tcPr>
          <w:p w14:paraId="254BACB3" w14:textId="77777777" w:rsidR="008972E0" w:rsidRDefault="008972E0" w:rsidP="00F95FE8">
            <w:pPr>
              <w:pStyle w:val="TAC"/>
              <w:rPr>
                <w:lang w:eastAsia="zh-CN"/>
              </w:rPr>
            </w:pPr>
            <w:r>
              <w:rPr>
                <w:lang w:val="en-US" w:eastAsia="zh-CN"/>
              </w:rPr>
              <w:t>Rank 1</w:t>
            </w:r>
          </w:p>
        </w:tc>
        <w:tc>
          <w:tcPr>
            <w:tcW w:w="1257" w:type="dxa"/>
          </w:tcPr>
          <w:p w14:paraId="632D184E" w14:textId="77777777" w:rsidR="008972E0" w:rsidRPr="00251452" w:rsidRDefault="008972E0" w:rsidP="00F95FE8">
            <w:pPr>
              <w:pStyle w:val="TAC"/>
              <w:rPr>
                <w:lang w:val="en-US" w:eastAsia="zh-CN"/>
              </w:rPr>
            </w:pPr>
            <w:r>
              <w:rPr>
                <w:lang w:val="en-US" w:eastAsia="zh-CN"/>
              </w:rPr>
              <w:t>51</w:t>
            </w:r>
          </w:p>
        </w:tc>
        <w:tc>
          <w:tcPr>
            <w:tcW w:w="1344" w:type="dxa"/>
          </w:tcPr>
          <w:p w14:paraId="540A5AE7" w14:textId="77777777" w:rsidR="008972E0" w:rsidRPr="00251452" w:rsidRDefault="008972E0" w:rsidP="00F95FE8">
            <w:pPr>
              <w:pStyle w:val="TAC"/>
              <w:rPr>
                <w:lang w:val="en-US"/>
              </w:rPr>
            </w:pPr>
            <w:r>
              <w:rPr>
                <w:lang w:val="en-US"/>
              </w:rPr>
              <w:t>TBD</w:t>
            </w:r>
          </w:p>
        </w:tc>
        <w:tc>
          <w:tcPr>
            <w:tcW w:w="1632" w:type="dxa"/>
          </w:tcPr>
          <w:p w14:paraId="2C4E1F58" w14:textId="77777777" w:rsidR="008972E0" w:rsidRDefault="008972E0" w:rsidP="00F95FE8">
            <w:pPr>
              <w:pStyle w:val="TAC"/>
              <w:rPr>
                <w:lang w:eastAsia="zh-CN"/>
              </w:rPr>
            </w:pPr>
            <w:r w:rsidRPr="009E763A">
              <w:t>TDLA30-10</w:t>
            </w:r>
          </w:p>
        </w:tc>
        <w:tc>
          <w:tcPr>
            <w:tcW w:w="1584" w:type="dxa"/>
          </w:tcPr>
          <w:p w14:paraId="4C153B20" w14:textId="77777777" w:rsidR="008972E0" w:rsidRPr="00EE3671" w:rsidRDefault="008972E0" w:rsidP="00F95FE8">
            <w:pPr>
              <w:pStyle w:val="TAC"/>
              <w:rPr>
                <w:lang w:val="en-US" w:eastAsia="zh-CN"/>
              </w:rPr>
            </w:pPr>
            <w:r w:rsidRPr="00EE3671">
              <w:rPr>
                <w:lang w:val="en-US" w:eastAsia="zh-CN"/>
              </w:rPr>
              <w:t>Qualcomm</w:t>
            </w:r>
          </w:p>
        </w:tc>
      </w:tr>
      <w:tr w:rsidR="008972E0" w14:paraId="4DD1E8DA" w14:textId="77777777" w:rsidTr="00F95FE8">
        <w:tc>
          <w:tcPr>
            <w:tcW w:w="1558" w:type="dxa"/>
            <w:tcBorders>
              <w:top w:val="nil"/>
            </w:tcBorders>
          </w:tcPr>
          <w:p w14:paraId="7CCA1034" w14:textId="77777777" w:rsidR="008972E0" w:rsidRPr="000E567C" w:rsidRDefault="008972E0" w:rsidP="00F95FE8">
            <w:pPr>
              <w:pStyle w:val="TAC"/>
              <w:rPr>
                <w:lang w:eastAsia="zh-CN"/>
              </w:rPr>
            </w:pPr>
          </w:p>
        </w:tc>
        <w:tc>
          <w:tcPr>
            <w:tcW w:w="1090" w:type="dxa"/>
          </w:tcPr>
          <w:p w14:paraId="6EDC83CA" w14:textId="77777777" w:rsidR="008972E0" w:rsidRDefault="008972E0" w:rsidP="00F95FE8">
            <w:pPr>
              <w:pStyle w:val="TAC"/>
              <w:rPr>
                <w:lang w:val="en-US" w:eastAsia="zh-CN"/>
              </w:rPr>
            </w:pPr>
            <w:r>
              <w:rPr>
                <w:lang w:val="en-US" w:eastAsia="zh-CN"/>
              </w:rPr>
              <w:t>3/4</w:t>
            </w:r>
          </w:p>
        </w:tc>
        <w:tc>
          <w:tcPr>
            <w:tcW w:w="1166" w:type="dxa"/>
          </w:tcPr>
          <w:p w14:paraId="1CB8C19D" w14:textId="77777777" w:rsidR="008972E0" w:rsidRDefault="008972E0" w:rsidP="00F95FE8">
            <w:pPr>
              <w:pStyle w:val="TAC"/>
              <w:rPr>
                <w:lang w:val="en-US" w:eastAsia="zh-CN"/>
              </w:rPr>
            </w:pPr>
            <w:r>
              <w:rPr>
                <w:lang w:val="en-US" w:eastAsia="zh-CN"/>
              </w:rPr>
              <w:t>Rank 1</w:t>
            </w:r>
          </w:p>
        </w:tc>
        <w:tc>
          <w:tcPr>
            <w:tcW w:w="1257" w:type="dxa"/>
          </w:tcPr>
          <w:p w14:paraId="76E866CB" w14:textId="7300EA83" w:rsidR="008972E0" w:rsidRPr="00F028F9" w:rsidRDefault="00ED2C04" w:rsidP="00F95FE8">
            <w:pPr>
              <w:pStyle w:val="TAC"/>
              <w:rPr>
                <w:lang w:val="en-US" w:eastAsia="zh-CN"/>
              </w:rPr>
            </w:pPr>
            <w:r>
              <w:rPr>
                <w:lang w:val="en-US" w:eastAsia="zh-CN"/>
              </w:rPr>
              <w:t>1</w:t>
            </w:r>
            <w:r w:rsidR="008972E0">
              <w:rPr>
                <w:lang w:val="en-US" w:eastAsia="zh-CN"/>
              </w:rPr>
              <w:t>0</w:t>
            </w:r>
          </w:p>
        </w:tc>
        <w:tc>
          <w:tcPr>
            <w:tcW w:w="1344" w:type="dxa"/>
          </w:tcPr>
          <w:p w14:paraId="4CBC73E1" w14:textId="77777777" w:rsidR="008972E0" w:rsidRPr="009E763A" w:rsidRDefault="008972E0" w:rsidP="00F95FE8">
            <w:pPr>
              <w:pStyle w:val="TAC"/>
            </w:pPr>
            <w:r>
              <w:rPr>
                <w:lang w:val="en-US"/>
              </w:rPr>
              <w:t>TBD</w:t>
            </w:r>
          </w:p>
        </w:tc>
        <w:tc>
          <w:tcPr>
            <w:tcW w:w="1632" w:type="dxa"/>
          </w:tcPr>
          <w:p w14:paraId="74B65B92" w14:textId="77777777" w:rsidR="008972E0" w:rsidRPr="009E763A" w:rsidRDefault="008972E0" w:rsidP="00F95FE8">
            <w:pPr>
              <w:pStyle w:val="TAC"/>
            </w:pPr>
            <w:r w:rsidRPr="009E763A">
              <w:t>TDLA30-10</w:t>
            </w:r>
          </w:p>
        </w:tc>
        <w:tc>
          <w:tcPr>
            <w:tcW w:w="1584" w:type="dxa"/>
          </w:tcPr>
          <w:p w14:paraId="12E3F244" w14:textId="77777777" w:rsidR="008972E0" w:rsidRPr="00EE3671" w:rsidRDefault="008972E0" w:rsidP="00F95FE8">
            <w:pPr>
              <w:pStyle w:val="TAC"/>
              <w:rPr>
                <w:lang w:eastAsia="zh-CN"/>
              </w:rPr>
            </w:pPr>
            <w:r w:rsidRPr="00EE3671">
              <w:rPr>
                <w:lang w:val="en-US" w:eastAsia="zh-CN"/>
              </w:rPr>
              <w:t>Nokia</w:t>
            </w:r>
          </w:p>
        </w:tc>
      </w:tr>
      <w:tr w:rsidR="008972E0" w14:paraId="77B76958" w14:textId="77777777" w:rsidTr="00F95FE8">
        <w:tc>
          <w:tcPr>
            <w:tcW w:w="1558" w:type="dxa"/>
          </w:tcPr>
          <w:p w14:paraId="08DEDE59" w14:textId="77777777" w:rsidR="008972E0" w:rsidRPr="000E567C" w:rsidRDefault="008972E0" w:rsidP="00F95FE8">
            <w:pPr>
              <w:pStyle w:val="TAC"/>
              <w:rPr>
                <w:lang w:eastAsia="zh-CN"/>
              </w:rPr>
            </w:pPr>
            <w:r>
              <w:rPr>
                <w:lang w:val="en-US" w:eastAsia="zh-CN"/>
              </w:rPr>
              <w:t>256QAM</w:t>
            </w:r>
          </w:p>
        </w:tc>
        <w:tc>
          <w:tcPr>
            <w:tcW w:w="1090" w:type="dxa"/>
          </w:tcPr>
          <w:p w14:paraId="6904A611" w14:textId="77777777" w:rsidR="008972E0" w:rsidRDefault="008972E0" w:rsidP="00F95FE8">
            <w:pPr>
              <w:pStyle w:val="TAC"/>
              <w:rPr>
                <w:lang w:val="en-US" w:eastAsia="zh-CN"/>
              </w:rPr>
            </w:pPr>
            <w:r>
              <w:rPr>
                <w:lang w:val="en-US" w:eastAsia="zh-CN"/>
              </w:rPr>
              <w:t>4/5</w:t>
            </w:r>
          </w:p>
        </w:tc>
        <w:tc>
          <w:tcPr>
            <w:tcW w:w="1166" w:type="dxa"/>
          </w:tcPr>
          <w:p w14:paraId="7263BAAE" w14:textId="77777777" w:rsidR="008972E0" w:rsidRDefault="008972E0" w:rsidP="00F95FE8">
            <w:pPr>
              <w:pStyle w:val="TAC"/>
              <w:rPr>
                <w:lang w:val="en-US" w:eastAsia="zh-CN"/>
              </w:rPr>
            </w:pPr>
            <w:r>
              <w:rPr>
                <w:lang w:val="en-US" w:eastAsia="zh-CN"/>
              </w:rPr>
              <w:t>Rank 1</w:t>
            </w:r>
          </w:p>
        </w:tc>
        <w:tc>
          <w:tcPr>
            <w:tcW w:w="1257" w:type="dxa"/>
          </w:tcPr>
          <w:p w14:paraId="76FDA39D" w14:textId="707EC590" w:rsidR="008972E0" w:rsidRPr="00F028F9" w:rsidRDefault="00ED2C04" w:rsidP="00F95FE8">
            <w:pPr>
              <w:pStyle w:val="TAC"/>
              <w:rPr>
                <w:lang w:val="en-US" w:eastAsia="zh-CN"/>
              </w:rPr>
            </w:pPr>
            <w:r>
              <w:rPr>
                <w:lang w:val="en-US" w:eastAsia="zh-CN"/>
              </w:rPr>
              <w:t>7</w:t>
            </w:r>
          </w:p>
        </w:tc>
        <w:tc>
          <w:tcPr>
            <w:tcW w:w="1344" w:type="dxa"/>
          </w:tcPr>
          <w:p w14:paraId="7B7AA85B" w14:textId="77777777" w:rsidR="008972E0" w:rsidRPr="009E763A" w:rsidRDefault="008972E0" w:rsidP="00F95FE8">
            <w:pPr>
              <w:pStyle w:val="TAC"/>
            </w:pPr>
            <w:r>
              <w:rPr>
                <w:lang w:val="en-US"/>
              </w:rPr>
              <w:t>TBD</w:t>
            </w:r>
          </w:p>
        </w:tc>
        <w:tc>
          <w:tcPr>
            <w:tcW w:w="1632" w:type="dxa"/>
          </w:tcPr>
          <w:p w14:paraId="2B99A1AC" w14:textId="77777777" w:rsidR="008972E0" w:rsidRPr="009E763A" w:rsidRDefault="008972E0" w:rsidP="00F95FE8">
            <w:pPr>
              <w:pStyle w:val="TAC"/>
            </w:pPr>
            <w:r w:rsidRPr="009E763A">
              <w:t>TDLA30-10</w:t>
            </w:r>
          </w:p>
        </w:tc>
        <w:tc>
          <w:tcPr>
            <w:tcW w:w="1584" w:type="dxa"/>
          </w:tcPr>
          <w:p w14:paraId="3FDC0BA4" w14:textId="77777777" w:rsidR="008972E0" w:rsidRPr="00EE3671" w:rsidRDefault="008972E0" w:rsidP="00F95FE8">
            <w:pPr>
              <w:pStyle w:val="TAC"/>
              <w:rPr>
                <w:lang w:eastAsia="zh-CN"/>
              </w:rPr>
            </w:pPr>
            <w:r w:rsidRPr="00EE3671">
              <w:rPr>
                <w:lang w:val="en-US" w:eastAsia="zh-CN"/>
              </w:rPr>
              <w:t>Nokia</w:t>
            </w:r>
          </w:p>
        </w:tc>
      </w:tr>
    </w:tbl>
    <w:p w14:paraId="52513BD8" w14:textId="77777777" w:rsidR="008972E0" w:rsidRDefault="008972E0" w:rsidP="008972E0">
      <w:pPr>
        <w:spacing w:after="120"/>
        <w:rPr>
          <w:color w:val="000000" w:themeColor="text1"/>
          <w:szCs w:val="24"/>
          <w:lang w:val="en-US" w:eastAsia="zh-CN"/>
        </w:rPr>
      </w:pPr>
    </w:p>
    <w:p w14:paraId="52005F36" w14:textId="77777777" w:rsidR="009C208E" w:rsidRDefault="009C208E" w:rsidP="008972E0">
      <w:pPr>
        <w:spacing w:after="120"/>
        <w:rPr>
          <w:color w:val="000000" w:themeColor="text1"/>
          <w:szCs w:val="24"/>
          <w:lang w:val="en-US" w:eastAsia="zh-CN"/>
        </w:rPr>
      </w:pPr>
    </w:p>
    <w:p w14:paraId="0874D7FD" w14:textId="77777777" w:rsidR="00F430E2" w:rsidRPr="00162C6F" w:rsidRDefault="00F430E2" w:rsidP="00F430E2">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FDD/HD-FDD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F430E2" w14:paraId="62DCECFD" w14:textId="77777777" w:rsidTr="00E34F7E">
        <w:tc>
          <w:tcPr>
            <w:tcW w:w="1558" w:type="dxa"/>
          </w:tcPr>
          <w:p w14:paraId="058EBBD6" w14:textId="77777777" w:rsidR="00F430E2" w:rsidRDefault="00F430E2" w:rsidP="00E34F7E">
            <w:pPr>
              <w:pStyle w:val="TAH"/>
              <w:rPr>
                <w:lang w:eastAsia="zh-CN"/>
              </w:rPr>
            </w:pPr>
            <w:r>
              <w:rPr>
                <w:lang w:val="en-US" w:eastAsia="zh-CN"/>
              </w:rPr>
              <w:t>Modulation</w:t>
            </w:r>
          </w:p>
        </w:tc>
        <w:tc>
          <w:tcPr>
            <w:tcW w:w="1090" w:type="dxa"/>
          </w:tcPr>
          <w:p w14:paraId="4FC8B9B0" w14:textId="77777777" w:rsidR="00F430E2" w:rsidRDefault="00F430E2" w:rsidP="00E34F7E">
            <w:pPr>
              <w:pStyle w:val="TAH"/>
              <w:rPr>
                <w:lang w:eastAsia="zh-CN"/>
              </w:rPr>
            </w:pPr>
            <w:r>
              <w:rPr>
                <w:lang w:val="en-US" w:eastAsia="zh-CN"/>
              </w:rPr>
              <w:t>Code rate</w:t>
            </w:r>
          </w:p>
        </w:tc>
        <w:tc>
          <w:tcPr>
            <w:tcW w:w="1166" w:type="dxa"/>
          </w:tcPr>
          <w:p w14:paraId="62887093" w14:textId="77777777" w:rsidR="00F430E2" w:rsidRDefault="00F430E2" w:rsidP="00E34F7E">
            <w:pPr>
              <w:pStyle w:val="TAH"/>
              <w:rPr>
                <w:lang w:eastAsia="zh-CN"/>
              </w:rPr>
            </w:pPr>
            <w:r>
              <w:rPr>
                <w:lang w:val="en-US" w:eastAsia="zh-CN"/>
              </w:rPr>
              <w:t>Rank</w:t>
            </w:r>
          </w:p>
        </w:tc>
        <w:tc>
          <w:tcPr>
            <w:tcW w:w="1257" w:type="dxa"/>
          </w:tcPr>
          <w:p w14:paraId="275396DD" w14:textId="77777777" w:rsidR="00F430E2" w:rsidRDefault="00F430E2" w:rsidP="00E34F7E">
            <w:pPr>
              <w:pStyle w:val="TAH"/>
              <w:rPr>
                <w:lang w:eastAsia="zh-CN"/>
              </w:rPr>
            </w:pPr>
            <w:r>
              <w:rPr>
                <w:lang w:eastAsia="zh-CN"/>
              </w:rPr>
              <w:t>PRB size</w:t>
            </w:r>
          </w:p>
        </w:tc>
        <w:tc>
          <w:tcPr>
            <w:tcW w:w="1344" w:type="dxa"/>
          </w:tcPr>
          <w:p w14:paraId="4CCF5F7F" w14:textId="77777777" w:rsidR="00F430E2" w:rsidRDefault="00F430E2" w:rsidP="00E34F7E">
            <w:pPr>
              <w:pStyle w:val="TAH"/>
              <w:rPr>
                <w:lang w:eastAsia="zh-CN"/>
              </w:rPr>
            </w:pPr>
            <w:r>
              <w:rPr>
                <w:lang w:eastAsia="zh-CN"/>
              </w:rPr>
              <w:t>TBS</w:t>
            </w:r>
          </w:p>
        </w:tc>
        <w:tc>
          <w:tcPr>
            <w:tcW w:w="1632" w:type="dxa"/>
          </w:tcPr>
          <w:p w14:paraId="4A8F625A" w14:textId="77777777" w:rsidR="00F430E2" w:rsidRDefault="00F430E2" w:rsidP="00E34F7E">
            <w:pPr>
              <w:pStyle w:val="TAH"/>
              <w:rPr>
                <w:lang w:eastAsia="zh-CN"/>
              </w:rPr>
            </w:pPr>
            <w:r>
              <w:rPr>
                <w:lang w:eastAsia="zh-CN"/>
              </w:rPr>
              <w:t>Propagation</w:t>
            </w:r>
          </w:p>
        </w:tc>
        <w:tc>
          <w:tcPr>
            <w:tcW w:w="1584" w:type="dxa"/>
          </w:tcPr>
          <w:p w14:paraId="79BD0104" w14:textId="77777777" w:rsidR="00F430E2" w:rsidRDefault="00F430E2" w:rsidP="00E34F7E">
            <w:pPr>
              <w:pStyle w:val="TAH"/>
              <w:rPr>
                <w:lang w:eastAsia="zh-CN"/>
              </w:rPr>
            </w:pPr>
            <w:r>
              <w:rPr>
                <w:lang w:eastAsia="zh-CN"/>
              </w:rPr>
              <w:t>Proposed companies</w:t>
            </w:r>
          </w:p>
        </w:tc>
      </w:tr>
      <w:tr w:rsidR="00F430E2" w14:paraId="572B39EB" w14:textId="77777777" w:rsidTr="00E34F7E">
        <w:tc>
          <w:tcPr>
            <w:tcW w:w="1558" w:type="dxa"/>
          </w:tcPr>
          <w:p w14:paraId="507C8D89" w14:textId="77777777" w:rsidR="00F430E2" w:rsidRDefault="00F430E2" w:rsidP="00E34F7E">
            <w:pPr>
              <w:pStyle w:val="TAC"/>
              <w:rPr>
                <w:lang w:eastAsia="zh-CN"/>
              </w:rPr>
            </w:pPr>
            <w:r w:rsidRPr="00B4723A">
              <w:t xml:space="preserve">QPSK </w:t>
            </w:r>
          </w:p>
        </w:tc>
        <w:tc>
          <w:tcPr>
            <w:tcW w:w="1090" w:type="dxa"/>
          </w:tcPr>
          <w:p w14:paraId="554EA2A0" w14:textId="77777777" w:rsidR="00F430E2" w:rsidRDefault="00F430E2" w:rsidP="00E34F7E">
            <w:pPr>
              <w:pStyle w:val="TAC"/>
              <w:rPr>
                <w:lang w:eastAsia="zh-CN"/>
              </w:rPr>
            </w:pPr>
            <w:r w:rsidRPr="00B4723A">
              <w:t>1/3</w:t>
            </w:r>
            <w:r>
              <w:t xml:space="preserve"> </w:t>
            </w:r>
          </w:p>
        </w:tc>
        <w:tc>
          <w:tcPr>
            <w:tcW w:w="1166" w:type="dxa"/>
          </w:tcPr>
          <w:p w14:paraId="44C1B682" w14:textId="77777777" w:rsidR="00F430E2" w:rsidRDefault="00F430E2" w:rsidP="00E34F7E">
            <w:pPr>
              <w:pStyle w:val="TAC"/>
              <w:rPr>
                <w:lang w:eastAsia="zh-CN"/>
              </w:rPr>
            </w:pPr>
            <w:r>
              <w:t>Rank 1</w:t>
            </w:r>
          </w:p>
        </w:tc>
        <w:tc>
          <w:tcPr>
            <w:tcW w:w="1257" w:type="dxa"/>
          </w:tcPr>
          <w:p w14:paraId="56835FA8" w14:textId="035251E4" w:rsidR="00F430E2" w:rsidRPr="00F430E2" w:rsidRDefault="00F430E2" w:rsidP="00E34F7E">
            <w:pPr>
              <w:pStyle w:val="TAC"/>
              <w:rPr>
                <w:lang w:val="en-US" w:eastAsia="zh-CN"/>
              </w:rPr>
            </w:pPr>
            <w:r>
              <w:rPr>
                <w:lang w:val="en-US" w:eastAsia="zh-CN"/>
              </w:rPr>
              <w:t>52</w:t>
            </w:r>
          </w:p>
        </w:tc>
        <w:tc>
          <w:tcPr>
            <w:tcW w:w="1344" w:type="dxa"/>
          </w:tcPr>
          <w:p w14:paraId="08F9A659" w14:textId="0E2F389D" w:rsidR="00F430E2" w:rsidRPr="009E763A" w:rsidRDefault="00F430E2" w:rsidP="00E34F7E">
            <w:pPr>
              <w:pStyle w:val="TAC"/>
            </w:pPr>
            <w:r w:rsidRPr="00F430E2">
              <w:t>3904</w:t>
            </w:r>
          </w:p>
        </w:tc>
        <w:tc>
          <w:tcPr>
            <w:tcW w:w="1632" w:type="dxa"/>
          </w:tcPr>
          <w:p w14:paraId="6C6F508A" w14:textId="77777777" w:rsidR="00F430E2" w:rsidRDefault="00F430E2" w:rsidP="00E34F7E">
            <w:pPr>
              <w:pStyle w:val="TAC"/>
              <w:rPr>
                <w:lang w:eastAsia="zh-CN"/>
              </w:rPr>
            </w:pPr>
            <w:r w:rsidRPr="009E763A">
              <w:t>TDLB100-400</w:t>
            </w:r>
          </w:p>
        </w:tc>
        <w:tc>
          <w:tcPr>
            <w:tcW w:w="1584" w:type="dxa"/>
          </w:tcPr>
          <w:p w14:paraId="2DDC27C4" w14:textId="77777777" w:rsidR="00453600" w:rsidRPr="00EE3671" w:rsidRDefault="00453600" w:rsidP="00453600">
            <w:pPr>
              <w:pStyle w:val="TAC"/>
              <w:rPr>
                <w:lang w:val="en-US" w:eastAsia="zh-CN"/>
              </w:rPr>
            </w:pPr>
            <w:r w:rsidRPr="00EE3671">
              <w:rPr>
                <w:lang w:val="en-US" w:eastAsia="zh-CN"/>
              </w:rPr>
              <w:t>Huawei</w:t>
            </w:r>
          </w:p>
          <w:p w14:paraId="284416CB" w14:textId="71EE4398" w:rsidR="00F430E2" w:rsidRPr="00EE3671" w:rsidRDefault="00453600" w:rsidP="00453600">
            <w:pPr>
              <w:pStyle w:val="TAC"/>
              <w:rPr>
                <w:lang w:eastAsia="zh-CN"/>
              </w:rPr>
            </w:pPr>
            <w:r w:rsidRPr="00EE3671">
              <w:rPr>
                <w:lang w:val="en-US" w:eastAsia="zh-CN"/>
              </w:rPr>
              <w:t>Qualcomm</w:t>
            </w:r>
          </w:p>
        </w:tc>
      </w:tr>
      <w:tr w:rsidR="00453600" w14:paraId="0DD78842" w14:textId="77777777" w:rsidTr="00E34F7E">
        <w:tc>
          <w:tcPr>
            <w:tcW w:w="1558" w:type="dxa"/>
            <w:tcBorders>
              <w:bottom w:val="single" w:sz="4" w:space="0" w:color="auto"/>
            </w:tcBorders>
          </w:tcPr>
          <w:p w14:paraId="3059D3D9" w14:textId="77777777" w:rsidR="00453600" w:rsidRDefault="00453600" w:rsidP="00453600">
            <w:pPr>
              <w:pStyle w:val="TAC"/>
              <w:rPr>
                <w:lang w:eastAsia="zh-CN"/>
              </w:rPr>
            </w:pPr>
            <w:r w:rsidRPr="00DF1E1D">
              <w:rPr>
                <w:lang w:eastAsia="zh-CN"/>
              </w:rPr>
              <w:t>16QAM</w:t>
            </w:r>
          </w:p>
        </w:tc>
        <w:tc>
          <w:tcPr>
            <w:tcW w:w="1090" w:type="dxa"/>
          </w:tcPr>
          <w:p w14:paraId="0120FFC2" w14:textId="27F1E27A" w:rsidR="00453600" w:rsidRDefault="00453600" w:rsidP="00453600">
            <w:pPr>
              <w:pStyle w:val="TAC"/>
              <w:rPr>
                <w:lang w:eastAsia="zh-CN"/>
              </w:rPr>
            </w:pPr>
            <w:r>
              <w:rPr>
                <w:lang w:val="en-US" w:eastAsia="zh-CN"/>
              </w:rPr>
              <w:t>TBD</w:t>
            </w:r>
          </w:p>
        </w:tc>
        <w:tc>
          <w:tcPr>
            <w:tcW w:w="1166" w:type="dxa"/>
          </w:tcPr>
          <w:p w14:paraId="6A00535F" w14:textId="20DCDD78" w:rsidR="00453600" w:rsidRDefault="00453600" w:rsidP="00453600">
            <w:pPr>
              <w:pStyle w:val="TAC"/>
              <w:rPr>
                <w:lang w:eastAsia="zh-CN"/>
              </w:rPr>
            </w:pPr>
            <w:r>
              <w:rPr>
                <w:lang w:val="en-US" w:eastAsia="zh-CN"/>
              </w:rPr>
              <w:t>Rank 1</w:t>
            </w:r>
          </w:p>
        </w:tc>
        <w:tc>
          <w:tcPr>
            <w:tcW w:w="1257" w:type="dxa"/>
          </w:tcPr>
          <w:p w14:paraId="298B4F90" w14:textId="542904CE" w:rsidR="00453600" w:rsidRDefault="00453600" w:rsidP="00453600">
            <w:pPr>
              <w:pStyle w:val="TAC"/>
              <w:rPr>
                <w:lang w:eastAsia="zh-CN"/>
              </w:rPr>
            </w:pPr>
            <w:r>
              <w:rPr>
                <w:lang w:val="en-US" w:eastAsia="zh-CN"/>
              </w:rPr>
              <w:t>52</w:t>
            </w:r>
          </w:p>
        </w:tc>
        <w:tc>
          <w:tcPr>
            <w:tcW w:w="1344" w:type="dxa"/>
          </w:tcPr>
          <w:p w14:paraId="60780367" w14:textId="44AA463A" w:rsidR="00453600" w:rsidRPr="009E763A" w:rsidRDefault="00453600" w:rsidP="00453600">
            <w:pPr>
              <w:pStyle w:val="TAC"/>
            </w:pPr>
            <w:r>
              <w:rPr>
                <w:lang w:val="en-US"/>
              </w:rPr>
              <w:t>TBD</w:t>
            </w:r>
          </w:p>
        </w:tc>
        <w:tc>
          <w:tcPr>
            <w:tcW w:w="1632" w:type="dxa"/>
          </w:tcPr>
          <w:p w14:paraId="77277A2E" w14:textId="7C4B666B" w:rsidR="00453600" w:rsidRDefault="00453600" w:rsidP="00453600">
            <w:pPr>
              <w:pStyle w:val="TAC"/>
              <w:rPr>
                <w:lang w:eastAsia="zh-CN"/>
              </w:rPr>
            </w:pPr>
            <w:r w:rsidRPr="009E763A">
              <w:t>TDLC300-100</w:t>
            </w:r>
          </w:p>
        </w:tc>
        <w:tc>
          <w:tcPr>
            <w:tcW w:w="1584" w:type="dxa"/>
          </w:tcPr>
          <w:p w14:paraId="50B0130C" w14:textId="73A5181F" w:rsidR="00453600" w:rsidRPr="00EE3671" w:rsidRDefault="00453600" w:rsidP="00453600">
            <w:pPr>
              <w:pStyle w:val="TAC"/>
              <w:rPr>
                <w:lang w:val="en-US" w:eastAsia="zh-CN"/>
              </w:rPr>
            </w:pPr>
            <w:r w:rsidRPr="00EE3671">
              <w:rPr>
                <w:lang w:val="en-US" w:eastAsia="zh-CN"/>
              </w:rPr>
              <w:t>Qualcomm</w:t>
            </w:r>
          </w:p>
        </w:tc>
      </w:tr>
      <w:tr w:rsidR="00F430E2" w14:paraId="6F1814EF" w14:textId="77777777" w:rsidTr="00E34F7E">
        <w:tc>
          <w:tcPr>
            <w:tcW w:w="1558" w:type="dxa"/>
            <w:tcBorders>
              <w:bottom w:val="nil"/>
            </w:tcBorders>
          </w:tcPr>
          <w:p w14:paraId="2092F7BD" w14:textId="77777777" w:rsidR="00F430E2" w:rsidRDefault="00F430E2" w:rsidP="00E34F7E">
            <w:pPr>
              <w:pStyle w:val="TAC"/>
              <w:rPr>
                <w:lang w:eastAsia="zh-CN"/>
              </w:rPr>
            </w:pPr>
            <w:r w:rsidRPr="000E567C">
              <w:rPr>
                <w:lang w:eastAsia="zh-CN"/>
              </w:rPr>
              <w:t>64QAM</w:t>
            </w:r>
          </w:p>
        </w:tc>
        <w:tc>
          <w:tcPr>
            <w:tcW w:w="1090" w:type="dxa"/>
          </w:tcPr>
          <w:p w14:paraId="4136C422" w14:textId="625B12FA" w:rsidR="00F430E2" w:rsidRDefault="00453600" w:rsidP="00E34F7E">
            <w:pPr>
              <w:pStyle w:val="TAC"/>
              <w:rPr>
                <w:lang w:eastAsia="zh-CN"/>
              </w:rPr>
            </w:pPr>
            <w:r>
              <w:rPr>
                <w:lang w:val="en-US" w:eastAsia="zh-CN"/>
              </w:rPr>
              <w:t>TBD</w:t>
            </w:r>
          </w:p>
        </w:tc>
        <w:tc>
          <w:tcPr>
            <w:tcW w:w="1166" w:type="dxa"/>
          </w:tcPr>
          <w:p w14:paraId="6D0F2836" w14:textId="08FB89BF" w:rsidR="00F430E2" w:rsidRDefault="00F430E2" w:rsidP="00E34F7E">
            <w:pPr>
              <w:pStyle w:val="TAC"/>
              <w:rPr>
                <w:lang w:eastAsia="zh-CN"/>
              </w:rPr>
            </w:pPr>
            <w:r>
              <w:rPr>
                <w:lang w:val="en-US" w:eastAsia="zh-CN"/>
              </w:rPr>
              <w:t xml:space="preserve">Rank </w:t>
            </w:r>
            <w:r w:rsidR="00453600">
              <w:rPr>
                <w:lang w:val="en-US" w:eastAsia="zh-CN"/>
              </w:rPr>
              <w:t>2</w:t>
            </w:r>
          </w:p>
        </w:tc>
        <w:tc>
          <w:tcPr>
            <w:tcW w:w="1257" w:type="dxa"/>
          </w:tcPr>
          <w:p w14:paraId="798693FA" w14:textId="3D003036" w:rsidR="00F430E2" w:rsidRPr="00453600" w:rsidRDefault="00453600" w:rsidP="00E34F7E">
            <w:pPr>
              <w:pStyle w:val="TAC"/>
              <w:rPr>
                <w:lang w:val="en-US" w:eastAsia="zh-CN"/>
              </w:rPr>
            </w:pPr>
            <w:r>
              <w:rPr>
                <w:lang w:val="en-US" w:eastAsia="zh-CN"/>
              </w:rPr>
              <w:t>52</w:t>
            </w:r>
          </w:p>
        </w:tc>
        <w:tc>
          <w:tcPr>
            <w:tcW w:w="1344" w:type="dxa"/>
          </w:tcPr>
          <w:p w14:paraId="3AE7E178" w14:textId="757A360A" w:rsidR="00F430E2" w:rsidRPr="00453600" w:rsidRDefault="00453600" w:rsidP="00E34F7E">
            <w:pPr>
              <w:pStyle w:val="TAC"/>
              <w:rPr>
                <w:lang w:val="en-US"/>
              </w:rPr>
            </w:pPr>
            <w:r>
              <w:rPr>
                <w:lang w:val="en-US"/>
              </w:rPr>
              <w:t>TBD</w:t>
            </w:r>
          </w:p>
        </w:tc>
        <w:tc>
          <w:tcPr>
            <w:tcW w:w="1632" w:type="dxa"/>
          </w:tcPr>
          <w:p w14:paraId="6CC197FA" w14:textId="77777777" w:rsidR="00F430E2" w:rsidRDefault="00F430E2" w:rsidP="00E34F7E">
            <w:pPr>
              <w:pStyle w:val="TAC"/>
              <w:rPr>
                <w:lang w:eastAsia="zh-CN"/>
              </w:rPr>
            </w:pPr>
            <w:r w:rsidRPr="009E763A">
              <w:t>TDLA30-10</w:t>
            </w:r>
          </w:p>
        </w:tc>
        <w:tc>
          <w:tcPr>
            <w:tcW w:w="1584" w:type="dxa"/>
          </w:tcPr>
          <w:p w14:paraId="59F0346D" w14:textId="5C5C0638" w:rsidR="00F430E2" w:rsidRPr="00EE3671" w:rsidRDefault="00453600" w:rsidP="00E34F7E">
            <w:pPr>
              <w:pStyle w:val="TAC"/>
              <w:rPr>
                <w:lang w:eastAsia="zh-CN"/>
              </w:rPr>
            </w:pPr>
            <w:r w:rsidRPr="00EE3671">
              <w:rPr>
                <w:lang w:val="en-US" w:eastAsia="zh-CN"/>
              </w:rPr>
              <w:t>Qualcomm</w:t>
            </w:r>
          </w:p>
        </w:tc>
      </w:tr>
      <w:tr w:rsidR="008D257B" w14:paraId="668296A8" w14:textId="77777777" w:rsidTr="00E34F7E">
        <w:tc>
          <w:tcPr>
            <w:tcW w:w="1558" w:type="dxa"/>
            <w:tcBorders>
              <w:top w:val="nil"/>
            </w:tcBorders>
          </w:tcPr>
          <w:p w14:paraId="7585A5CA" w14:textId="77777777" w:rsidR="008D257B" w:rsidRPr="00B844D9" w:rsidRDefault="008D257B" w:rsidP="008D257B">
            <w:pPr>
              <w:pStyle w:val="TAC"/>
              <w:rPr>
                <w:lang w:val="en-US" w:eastAsia="zh-CN"/>
              </w:rPr>
            </w:pPr>
          </w:p>
        </w:tc>
        <w:tc>
          <w:tcPr>
            <w:tcW w:w="1090" w:type="dxa"/>
          </w:tcPr>
          <w:p w14:paraId="2336335E" w14:textId="77777777" w:rsidR="008D257B" w:rsidRDefault="008D257B" w:rsidP="008D257B">
            <w:pPr>
              <w:pStyle w:val="TAC"/>
              <w:rPr>
                <w:lang w:val="en-US" w:eastAsia="zh-CN"/>
              </w:rPr>
            </w:pPr>
            <w:r>
              <w:rPr>
                <w:lang w:val="en-US" w:eastAsia="zh-CN"/>
              </w:rPr>
              <w:t>3/4</w:t>
            </w:r>
          </w:p>
        </w:tc>
        <w:tc>
          <w:tcPr>
            <w:tcW w:w="1166" w:type="dxa"/>
          </w:tcPr>
          <w:p w14:paraId="715D4FB9" w14:textId="77777777" w:rsidR="008D257B" w:rsidRDefault="008D257B" w:rsidP="008D257B">
            <w:pPr>
              <w:pStyle w:val="TAC"/>
              <w:rPr>
                <w:lang w:val="en-US" w:eastAsia="zh-CN"/>
              </w:rPr>
            </w:pPr>
            <w:r w:rsidRPr="00ED2C04">
              <w:rPr>
                <w:highlight w:val="yellow"/>
                <w:lang w:val="en-US" w:eastAsia="zh-CN"/>
              </w:rPr>
              <w:t>Rank 2?</w:t>
            </w:r>
          </w:p>
        </w:tc>
        <w:tc>
          <w:tcPr>
            <w:tcW w:w="1257" w:type="dxa"/>
          </w:tcPr>
          <w:p w14:paraId="23C85D5A" w14:textId="740C8921" w:rsidR="008D257B" w:rsidRPr="00B844D9" w:rsidRDefault="00ED2C04" w:rsidP="008D257B">
            <w:pPr>
              <w:pStyle w:val="TAC"/>
              <w:rPr>
                <w:lang w:val="en-US" w:eastAsia="zh-CN"/>
              </w:rPr>
            </w:pPr>
            <w:r>
              <w:rPr>
                <w:lang w:val="en-US" w:eastAsia="zh-CN"/>
              </w:rPr>
              <w:t>20</w:t>
            </w:r>
          </w:p>
        </w:tc>
        <w:tc>
          <w:tcPr>
            <w:tcW w:w="1344" w:type="dxa"/>
          </w:tcPr>
          <w:p w14:paraId="58B203F6" w14:textId="3885F1C0" w:rsidR="008D257B" w:rsidRPr="007F2542" w:rsidRDefault="008D257B" w:rsidP="008D257B">
            <w:pPr>
              <w:pStyle w:val="TAC"/>
            </w:pPr>
            <w:r>
              <w:rPr>
                <w:lang w:val="en-US"/>
              </w:rPr>
              <w:t>TBD</w:t>
            </w:r>
          </w:p>
        </w:tc>
        <w:tc>
          <w:tcPr>
            <w:tcW w:w="1632" w:type="dxa"/>
          </w:tcPr>
          <w:p w14:paraId="404ECC09" w14:textId="3AF622E3" w:rsidR="008D257B" w:rsidRPr="009E763A" w:rsidRDefault="008D257B" w:rsidP="008D257B">
            <w:pPr>
              <w:pStyle w:val="TAC"/>
            </w:pPr>
            <w:r w:rsidRPr="009E763A">
              <w:t>TDLA30-10</w:t>
            </w:r>
          </w:p>
        </w:tc>
        <w:tc>
          <w:tcPr>
            <w:tcW w:w="1584" w:type="dxa"/>
          </w:tcPr>
          <w:p w14:paraId="29F63CAE" w14:textId="0FA54498" w:rsidR="008D257B" w:rsidRPr="00EE3671" w:rsidRDefault="008D257B" w:rsidP="008D257B">
            <w:pPr>
              <w:pStyle w:val="TAC"/>
              <w:rPr>
                <w:lang w:eastAsia="zh-CN"/>
              </w:rPr>
            </w:pPr>
            <w:r w:rsidRPr="00EE3671">
              <w:rPr>
                <w:lang w:val="en-US" w:eastAsia="zh-CN"/>
              </w:rPr>
              <w:t>Nokia</w:t>
            </w:r>
          </w:p>
        </w:tc>
      </w:tr>
      <w:tr w:rsidR="008D257B" w14:paraId="72F9EFC3" w14:textId="77777777" w:rsidTr="00E34F7E">
        <w:tc>
          <w:tcPr>
            <w:tcW w:w="1558" w:type="dxa"/>
          </w:tcPr>
          <w:p w14:paraId="3ADA94C1" w14:textId="77777777" w:rsidR="008D257B" w:rsidRDefault="008D257B" w:rsidP="008D257B">
            <w:pPr>
              <w:pStyle w:val="TAC"/>
              <w:rPr>
                <w:lang w:val="en-US" w:eastAsia="zh-CN"/>
              </w:rPr>
            </w:pPr>
            <w:r>
              <w:rPr>
                <w:lang w:val="en-US" w:eastAsia="zh-CN"/>
              </w:rPr>
              <w:t>256QAM</w:t>
            </w:r>
          </w:p>
        </w:tc>
        <w:tc>
          <w:tcPr>
            <w:tcW w:w="1090" w:type="dxa"/>
          </w:tcPr>
          <w:p w14:paraId="6E899544" w14:textId="77777777" w:rsidR="008D257B" w:rsidRDefault="008D257B" w:rsidP="008D257B">
            <w:pPr>
              <w:pStyle w:val="TAC"/>
              <w:rPr>
                <w:lang w:val="en-US" w:eastAsia="zh-CN"/>
              </w:rPr>
            </w:pPr>
            <w:r>
              <w:rPr>
                <w:lang w:val="en-US" w:eastAsia="zh-CN"/>
              </w:rPr>
              <w:t>4/5</w:t>
            </w:r>
          </w:p>
        </w:tc>
        <w:tc>
          <w:tcPr>
            <w:tcW w:w="1166" w:type="dxa"/>
          </w:tcPr>
          <w:p w14:paraId="2F3033C9" w14:textId="77777777" w:rsidR="008D257B" w:rsidRDefault="008D257B" w:rsidP="008D257B">
            <w:pPr>
              <w:pStyle w:val="TAC"/>
              <w:rPr>
                <w:lang w:val="en-US" w:eastAsia="zh-CN"/>
              </w:rPr>
            </w:pPr>
            <w:r>
              <w:rPr>
                <w:lang w:val="en-US" w:eastAsia="zh-CN"/>
              </w:rPr>
              <w:t>Rank 1</w:t>
            </w:r>
          </w:p>
        </w:tc>
        <w:tc>
          <w:tcPr>
            <w:tcW w:w="1257" w:type="dxa"/>
          </w:tcPr>
          <w:p w14:paraId="673F7704" w14:textId="61214D0B" w:rsidR="008D257B" w:rsidRDefault="00ED2C04" w:rsidP="008D257B">
            <w:pPr>
              <w:pStyle w:val="TAC"/>
              <w:rPr>
                <w:lang w:val="en-US" w:eastAsia="zh-CN"/>
              </w:rPr>
            </w:pPr>
            <w:r>
              <w:rPr>
                <w:lang w:val="en-US" w:eastAsia="zh-CN"/>
              </w:rPr>
              <w:t>15</w:t>
            </w:r>
          </w:p>
        </w:tc>
        <w:tc>
          <w:tcPr>
            <w:tcW w:w="1344" w:type="dxa"/>
          </w:tcPr>
          <w:p w14:paraId="08C5BBDC" w14:textId="466D2E2F" w:rsidR="008D257B" w:rsidRDefault="008D257B" w:rsidP="008D257B">
            <w:pPr>
              <w:pStyle w:val="TAC"/>
              <w:rPr>
                <w:lang w:val="en-US"/>
              </w:rPr>
            </w:pPr>
            <w:r>
              <w:rPr>
                <w:lang w:val="en-US"/>
              </w:rPr>
              <w:t>TBD</w:t>
            </w:r>
          </w:p>
        </w:tc>
        <w:tc>
          <w:tcPr>
            <w:tcW w:w="1632" w:type="dxa"/>
          </w:tcPr>
          <w:p w14:paraId="24C48D83" w14:textId="1FA8A0E5" w:rsidR="008D257B" w:rsidRPr="009E763A" w:rsidRDefault="008D257B" w:rsidP="008D257B">
            <w:pPr>
              <w:pStyle w:val="TAC"/>
            </w:pPr>
            <w:r w:rsidRPr="009E763A">
              <w:t>TDLA30-10</w:t>
            </w:r>
          </w:p>
        </w:tc>
        <w:tc>
          <w:tcPr>
            <w:tcW w:w="1584" w:type="dxa"/>
          </w:tcPr>
          <w:p w14:paraId="2375A2F9" w14:textId="233139E0" w:rsidR="008D257B" w:rsidRPr="00EE3671" w:rsidRDefault="008D257B" w:rsidP="008D257B">
            <w:pPr>
              <w:pStyle w:val="TAC"/>
              <w:rPr>
                <w:lang w:val="en-US" w:eastAsia="zh-CN"/>
              </w:rPr>
            </w:pPr>
            <w:r w:rsidRPr="00EE3671">
              <w:rPr>
                <w:lang w:val="en-US" w:eastAsia="zh-CN"/>
              </w:rPr>
              <w:t>Nokia</w:t>
            </w:r>
          </w:p>
        </w:tc>
      </w:tr>
    </w:tbl>
    <w:p w14:paraId="79700CB7" w14:textId="77777777" w:rsidR="00F430E2" w:rsidRDefault="00F430E2" w:rsidP="00F430E2">
      <w:pPr>
        <w:spacing w:after="120"/>
        <w:rPr>
          <w:color w:val="000000" w:themeColor="text1"/>
          <w:szCs w:val="24"/>
          <w:lang w:val="en-US" w:eastAsia="zh-CN"/>
        </w:rPr>
      </w:pPr>
    </w:p>
    <w:p w14:paraId="46CBCA2E" w14:textId="77777777" w:rsidR="009C208E" w:rsidRDefault="009C208E" w:rsidP="00F430E2">
      <w:pPr>
        <w:spacing w:after="120"/>
        <w:rPr>
          <w:color w:val="000000" w:themeColor="text1"/>
          <w:szCs w:val="24"/>
          <w:lang w:val="en-US" w:eastAsia="zh-CN"/>
        </w:rPr>
      </w:pPr>
    </w:p>
    <w:p w14:paraId="706F09EB" w14:textId="77777777" w:rsidR="00F430E2" w:rsidRDefault="00F430E2" w:rsidP="00F430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TDD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F430E2" w14:paraId="6DDC9EA0" w14:textId="77777777" w:rsidTr="00E34F7E">
        <w:tc>
          <w:tcPr>
            <w:tcW w:w="1558" w:type="dxa"/>
          </w:tcPr>
          <w:p w14:paraId="6EDC674B" w14:textId="77777777" w:rsidR="00F430E2" w:rsidRDefault="00F430E2" w:rsidP="00E34F7E">
            <w:pPr>
              <w:pStyle w:val="TAH"/>
              <w:rPr>
                <w:lang w:eastAsia="zh-CN"/>
              </w:rPr>
            </w:pPr>
            <w:r>
              <w:rPr>
                <w:lang w:val="en-US" w:eastAsia="zh-CN"/>
              </w:rPr>
              <w:t>Modulation</w:t>
            </w:r>
          </w:p>
        </w:tc>
        <w:tc>
          <w:tcPr>
            <w:tcW w:w="1090" w:type="dxa"/>
          </w:tcPr>
          <w:p w14:paraId="1873A0CF" w14:textId="77777777" w:rsidR="00F430E2" w:rsidRDefault="00F430E2" w:rsidP="00E34F7E">
            <w:pPr>
              <w:pStyle w:val="TAH"/>
              <w:rPr>
                <w:lang w:eastAsia="zh-CN"/>
              </w:rPr>
            </w:pPr>
            <w:r>
              <w:rPr>
                <w:lang w:val="en-US" w:eastAsia="zh-CN"/>
              </w:rPr>
              <w:t>Code rate</w:t>
            </w:r>
          </w:p>
        </w:tc>
        <w:tc>
          <w:tcPr>
            <w:tcW w:w="1166" w:type="dxa"/>
          </w:tcPr>
          <w:p w14:paraId="26ECE2B8" w14:textId="77777777" w:rsidR="00F430E2" w:rsidRDefault="00F430E2" w:rsidP="00E34F7E">
            <w:pPr>
              <w:pStyle w:val="TAH"/>
              <w:rPr>
                <w:lang w:eastAsia="zh-CN"/>
              </w:rPr>
            </w:pPr>
            <w:r>
              <w:rPr>
                <w:lang w:val="en-US" w:eastAsia="zh-CN"/>
              </w:rPr>
              <w:t>Rank</w:t>
            </w:r>
          </w:p>
        </w:tc>
        <w:tc>
          <w:tcPr>
            <w:tcW w:w="1257" w:type="dxa"/>
          </w:tcPr>
          <w:p w14:paraId="68C26530" w14:textId="77777777" w:rsidR="00F430E2" w:rsidRDefault="00F430E2" w:rsidP="00E34F7E">
            <w:pPr>
              <w:pStyle w:val="TAH"/>
              <w:rPr>
                <w:lang w:eastAsia="zh-CN"/>
              </w:rPr>
            </w:pPr>
            <w:r>
              <w:rPr>
                <w:lang w:eastAsia="zh-CN"/>
              </w:rPr>
              <w:t>PRB size</w:t>
            </w:r>
          </w:p>
        </w:tc>
        <w:tc>
          <w:tcPr>
            <w:tcW w:w="1344" w:type="dxa"/>
          </w:tcPr>
          <w:p w14:paraId="04B0D30F" w14:textId="77777777" w:rsidR="00F430E2" w:rsidRDefault="00F430E2" w:rsidP="00E34F7E">
            <w:pPr>
              <w:pStyle w:val="TAH"/>
              <w:rPr>
                <w:lang w:eastAsia="zh-CN"/>
              </w:rPr>
            </w:pPr>
            <w:r>
              <w:rPr>
                <w:lang w:eastAsia="zh-CN"/>
              </w:rPr>
              <w:t>TBS</w:t>
            </w:r>
          </w:p>
        </w:tc>
        <w:tc>
          <w:tcPr>
            <w:tcW w:w="1632" w:type="dxa"/>
          </w:tcPr>
          <w:p w14:paraId="0E9D9A27" w14:textId="77777777" w:rsidR="00F430E2" w:rsidRDefault="00F430E2" w:rsidP="00E34F7E">
            <w:pPr>
              <w:pStyle w:val="TAH"/>
              <w:rPr>
                <w:lang w:eastAsia="zh-CN"/>
              </w:rPr>
            </w:pPr>
            <w:r>
              <w:rPr>
                <w:lang w:eastAsia="zh-CN"/>
              </w:rPr>
              <w:t>Propagation</w:t>
            </w:r>
          </w:p>
        </w:tc>
        <w:tc>
          <w:tcPr>
            <w:tcW w:w="1584" w:type="dxa"/>
          </w:tcPr>
          <w:p w14:paraId="4F2F8A62" w14:textId="77777777" w:rsidR="00F430E2" w:rsidRDefault="00F430E2" w:rsidP="00E34F7E">
            <w:pPr>
              <w:pStyle w:val="TAH"/>
              <w:rPr>
                <w:lang w:eastAsia="zh-CN"/>
              </w:rPr>
            </w:pPr>
            <w:r>
              <w:rPr>
                <w:lang w:eastAsia="zh-CN"/>
              </w:rPr>
              <w:t>Proposed companies</w:t>
            </w:r>
          </w:p>
        </w:tc>
      </w:tr>
      <w:tr w:rsidR="00F430E2" w14:paraId="5B229436" w14:textId="77777777" w:rsidTr="00E34F7E">
        <w:tc>
          <w:tcPr>
            <w:tcW w:w="1558" w:type="dxa"/>
          </w:tcPr>
          <w:p w14:paraId="43BE55D6" w14:textId="77777777" w:rsidR="00F430E2" w:rsidRDefault="00F430E2" w:rsidP="00E34F7E">
            <w:pPr>
              <w:pStyle w:val="TAC"/>
              <w:rPr>
                <w:lang w:eastAsia="zh-CN"/>
              </w:rPr>
            </w:pPr>
            <w:r w:rsidRPr="00B4723A">
              <w:t xml:space="preserve">QPSK </w:t>
            </w:r>
          </w:p>
        </w:tc>
        <w:tc>
          <w:tcPr>
            <w:tcW w:w="1090" w:type="dxa"/>
          </w:tcPr>
          <w:p w14:paraId="77EFDA5D" w14:textId="77777777" w:rsidR="00F430E2" w:rsidRDefault="00F430E2" w:rsidP="00E34F7E">
            <w:pPr>
              <w:pStyle w:val="TAC"/>
              <w:rPr>
                <w:lang w:eastAsia="zh-CN"/>
              </w:rPr>
            </w:pPr>
            <w:r w:rsidRPr="00B4723A">
              <w:t>1/3</w:t>
            </w:r>
            <w:r>
              <w:t xml:space="preserve"> </w:t>
            </w:r>
          </w:p>
        </w:tc>
        <w:tc>
          <w:tcPr>
            <w:tcW w:w="1166" w:type="dxa"/>
          </w:tcPr>
          <w:p w14:paraId="47992A01" w14:textId="77777777" w:rsidR="00F430E2" w:rsidRDefault="00F430E2" w:rsidP="00E34F7E">
            <w:pPr>
              <w:pStyle w:val="TAC"/>
              <w:rPr>
                <w:lang w:eastAsia="zh-CN"/>
              </w:rPr>
            </w:pPr>
            <w:r>
              <w:t>Rank 1</w:t>
            </w:r>
          </w:p>
        </w:tc>
        <w:tc>
          <w:tcPr>
            <w:tcW w:w="1257" w:type="dxa"/>
          </w:tcPr>
          <w:p w14:paraId="59ED4AE5" w14:textId="20028265" w:rsidR="00F430E2" w:rsidRPr="00F430E2" w:rsidRDefault="00F430E2" w:rsidP="00E34F7E">
            <w:pPr>
              <w:pStyle w:val="TAC"/>
              <w:rPr>
                <w:lang w:val="en-US" w:eastAsia="zh-CN"/>
              </w:rPr>
            </w:pPr>
            <w:r>
              <w:rPr>
                <w:lang w:val="en-US" w:eastAsia="zh-CN"/>
              </w:rPr>
              <w:t>51</w:t>
            </w:r>
          </w:p>
        </w:tc>
        <w:tc>
          <w:tcPr>
            <w:tcW w:w="1344" w:type="dxa"/>
          </w:tcPr>
          <w:p w14:paraId="7F5F078F" w14:textId="111DC120" w:rsidR="00F430E2" w:rsidRPr="009E763A" w:rsidRDefault="00F430E2" w:rsidP="00E34F7E">
            <w:pPr>
              <w:pStyle w:val="TAC"/>
            </w:pPr>
            <w:r w:rsidRPr="00F430E2">
              <w:t>3840</w:t>
            </w:r>
          </w:p>
        </w:tc>
        <w:tc>
          <w:tcPr>
            <w:tcW w:w="1632" w:type="dxa"/>
          </w:tcPr>
          <w:p w14:paraId="7BB1E704" w14:textId="77777777" w:rsidR="00F430E2" w:rsidRDefault="00F430E2" w:rsidP="00E34F7E">
            <w:pPr>
              <w:pStyle w:val="TAC"/>
              <w:rPr>
                <w:lang w:eastAsia="zh-CN"/>
              </w:rPr>
            </w:pPr>
            <w:r w:rsidRPr="009E763A">
              <w:t>TDLB100-400</w:t>
            </w:r>
          </w:p>
        </w:tc>
        <w:tc>
          <w:tcPr>
            <w:tcW w:w="1584" w:type="dxa"/>
          </w:tcPr>
          <w:p w14:paraId="4155CCE7" w14:textId="77777777" w:rsidR="00453600" w:rsidRPr="00EE3671" w:rsidRDefault="00453600" w:rsidP="00453600">
            <w:pPr>
              <w:pStyle w:val="TAC"/>
              <w:rPr>
                <w:lang w:val="en-US" w:eastAsia="zh-CN"/>
              </w:rPr>
            </w:pPr>
            <w:r w:rsidRPr="00EE3671">
              <w:rPr>
                <w:lang w:val="en-US" w:eastAsia="zh-CN"/>
              </w:rPr>
              <w:t>Huawei</w:t>
            </w:r>
          </w:p>
          <w:p w14:paraId="45C96B34" w14:textId="13A291D0" w:rsidR="00F430E2" w:rsidRPr="00EE3671" w:rsidRDefault="00453600" w:rsidP="00453600">
            <w:pPr>
              <w:pStyle w:val="TAC"/>
              <w:rPr>
                <w:lang w:eastAsia="zh-CN"/>
              </w:rPr>
            </w:pPr>
            <w:r w:rsidRPr="00EE3671">
              <w:rPr>
                <w:lang w:val="en-US" w:eastAsia="zh-CN"/>
              </w:rPr>
              <w:t>Qualcomm</w:t>
            </w:r>
          </w:p>
        </w:tc>
      </w:tr>
      <w:tr w:rsidR="00F430E2" w14:paraId="223FFFA1" w14:textId="77777777" w:rsidTr="00E34F7E">
        <w:tc>
          <w:tcPr>
            <w:tcW w:w="1558" w:type="dxa"/>
            <w:tcBorders>
              <w:bottom w:val="single" w:sz="4" w:space="0" w:color="auto"/>
            </w:tcBorders>
          </w:tcPr>
          <w:p w14:paraId="589CD227" w14:textId="77777777" w:rsidR="00F430E2" w:rsidRDefault="00F430E2" w:rsidP="00E34F7E">
            <w:pPr>
              <w:pStyle w:val="TAC"/>
              <w:rPr>
                <w:lang w:eastAsia="zh-CN"/>
              </w:rPr>
            </w:pPr>
            <w:r w:rsidRPr="00DF1E1D">
              <w:rPr>
                <w:lang w:eastAsia="zh-CN"/>
              </w:rPr>
              <w:t>16QAM</w:t>
            </w:r>
          </w:p>
        </w:tc>
        <w:tc>
          <w:tcPr>
            <w:tcW w:w="1090" w:type="dxa"/>
          </w:tcPr>
          <w:p w14:paraId="133709A6" w14:textId="1A1D7646" w:rsidR="00F430E2" w:rsidRDefault="00131164" w:rsidP="00E34F7E">
            <w:pPr>
              <w:pStyle w:val="TAC"/>
              <w:rPr>
                <w:lang w:eastAsia="zh-CN"/>
              </w:rPr>
            </w:pPr>
            <w:r>
              <w:rPr>
                <w:lang w:val="en-US" w:eastAsia="zh-CN"/>
              </w:rPr>
              <w:t>TBD</w:t>
            </w:r>
          </w:p>
        </w:tc>
        <w:tc>
          <w:tcPr>
            <w:tcW w:w="1166" w:type="dxa"/>
          </w:tcPr>
          <w:p w14:paraId="4179D2DD" w14:textId="77777777" w:rsidR="00F430E2" w:rsidRDefault="00F430E2" w:rsidP="00E34F7E">
            <w:pPr>
              <w:pStyle w:val="TAC"/>
              <w:rPr>
                <w:lang w:eastAsia="zh-CN"/>
              </w:rPr>
            </w:pPr>
            <w:r>
              <w:rPr>
                <w:lang w:val="en-US" w:eastAsia="zh-CN"/>
              </w:rPr>
              <w:t>Rank 1</w:t>
            </w:r>
          </w:p>
        </w:tc>
        <w:tc>
          <w:tcPr>
            <w:tcW w:w="1257" w:type="dxa"/>
          </w:tcPr>
          <w:p w14:paraId="799B2C8B" w14:textId="2E3DFFFE" w:rsidR="00F430E2" w:rsidRPr="00131164" w:rsidRDefault="00131164" w:rsidP="00E34F7E">
            <w:pPr>
              <w:pStyle w:val="TAC"/>
              <w:rPr>
                <w:lang w:val="en-US" w:eastAsia="zh-CN"/>
              </w:rPr>
            </w:pPr>
            <w:r>
              <w:rPr>
                <w:lang w:val="en-US" w:eastAsia="zh-CN"/>
              </w:rPr>
              <w:t>51</w:t>
            </w:r>
          </w:p>
        </w:tc>
        <w:tc>
          <w:tcPr>
            <w:tcW w:w="1344" w:type="dxa"/>
          </w:tcPr>
          <w:p w14:paraId="5108BC8B" w14:textId="23CC97D3" w:rsidR="00F430E2" w:rsidRPr="00131164" w:rsidRDefault="00131164" w:rsidP="00E34F7E">
            <w:pPr>
              <w:pStyle w:val="TAC"/>
              <w:rPr>
                <w:lang w:val="en-US"/>
              </w:rPr>
            </w:pPr>
            <w:r>
              <w:rPr>
                <w:lang w:val="en-US"/>
              </w:rPr>
              <w:t>TBD</w:t>
            </w:r>
          </w:p>
        </w:tc>
        <w:tc>
          <w:tcPr>
            <w:tcW w:w="1632" w:type="dxa"/>
          </w:tcPr>
          <w:p w14:paraId="5735F7A3" w14:textId="77777777" w:rsidR="00F430E2" w:rsidRDefault="00F430E2" w:rsidP="00E34F7E">
            <w:pPr>
              <w:pStyle w:val="TAC"/>
              <w:rPr>
                <w:lang w:eastAsia="zh-CN"/>
              </w:rPr>
            </w:pPr>
            <w:r w:rsidRPr="009E763A">
              <w:t>TDLC300-100</w:t>
            </w:r>
          </w:p>
        </w:tc>
        <w:tc>
          <w:tcPr>
            <w:tcW w:w="1584" w:type="dxa"/>
          </w:tcPr>
          <w:p w14:paraId="1BF507FC" w14:textId="35DB6F30" w:rsidR="00F430E2" w:rsidRPr="00EE3671" w:rsidRDefault="00131164" w:rsidP="00E34F7E">
            <w:pPr>
              <w:pStyle w:val="TAC"/>
              <w:rPr>
                <w:lang w:val="en-US" w:eastAsia="zh-CN"/>
              </w:rPr>
            </w:pPr>
            <w:r w:rsidRPr="00EE3671">
              <w:rPr>
                <w:lang w:val="en-US" w:eastAsia="zh-CN"/>
              </w:rPr>
              <w:t>Qualcomm</w:t>
            </w:r>
          </w:p>
        </w:tc>
      </w:tr>
      <w:tr w:rsidR="00F430E2" w14:paraId="5C7D409D" w14:textId="77777777" w:rsidTr="00E34F7E">
        <w:tc>
          <w:tcPr>
            <w:tcW w:w="1558" w:type="dxa"/>
            <w:tcBorders>
              <w:bottom w:val="nil"/>
            </w:tcBorders>
          </w:tcPr>
          <w:p w14:paraId="0C3E75FE" w14:textId="77777777" w:rsidR="00F430E2" w:rsidRDefault="00F430E2" w:rsidP="00E34F7E">
            <w:pPr>
              <w:pStyle w:val="TAC"/>
              <w:rPr>
                <w:lang w:eastAsia="zh-CN"/>
              </w:rPr>
            </w:pPr>
            <w:r w:rsidRPr="000E567C">
              <w:rPr>
                <w:lang w:eastAsia="zh-CN"/>
              </w:rPr>
              <w:t>64QAM</w:t>
            </w:r>
          </w:p>
        </w:tc>
        <w:tc>
          <w:tcPr>
            <w:tcW w:w="1090" w:type="dxa"/>
          </w:tcPr>
          <w:p w14:paraId="53415515" w14:textId="6F484D6B" w:rsidR="00F430E2" w:rsidRDefault="00131164" w:rsidP="00E34F7E">
            <w:pPr>
              <w:pStyle w:val="TAC"/>
              <w:rPr>
                <w:lang w:eastAsia="zh-CN"/>
              </w:rPr>
            </w:pPr>
            <w:r>
              <w:rPr>
                <w:lang w:val="en-US" w:eastAsia="zh-CN"/>
              </w:rPr>
              <w:t>TBD</w:t>
            </w:r>
          </w:p>
        </w:tc>
        <w:tc>
          <w:tcPr>
            <w:tcW w:w="1166" w:type="dxa"/>
          </w:tcPr>
          <w:p w14:paraId="0C69EF3B" w14:textId="533B5759" w:rsidR="00F430E2" w:rsidRDefault="00F430E2" w:rsidP="00E34F7E">
            <w:pPr>
              <w:pStyle w:val="TAC"/>
              <w:rPr>
                <w:lang w:eastAsia="zh-CN"/>
              </w:rPr>
            </w:pPr>
            <w:r>
              <w:rPr>
                <w:lang w:val="en-US" w:eastAsia="zh-CN"/>
              </w:rPr>
              <w:t xml:space="preserve">Rank </w:t>
            </w:r>
            <w:r w:rsidR="00131164">
              <w:rPr>
                <w:lang w:val="en-US" w:eastAsia="zh-CN"/>
              </w:rPr>
              <w:t>2</w:t>
            </w:r>
          </w:p>
        </w:tc>
        <w:tc>
          <w:tcPr>
            <w:tcW w:w="1257" w:type="dxa"/>
          </w:tcPr>
          <w:p w14:paraId="570B73CA" w14:textId="74DD83AF" w:rsidR="00F430E2" w:rsidRPr="00131164" w:rsidRDefault="00131164" w:rsidP="00E34F7E">
            <w:pPr>
              <w:pStyle w:val="TAC"/>
              <w:rPr>
                <w:lang w:val="en-US" w:eastAsia="zh-CN"/>
              </w:rPr>
            </w:pPr>
            <w:r>
              <w:rPr>
                <w:lang w:val="en-US" w:eastAsia="zh-CN"/>
              </w:rPr>
              <w:t>51</w:t>
            </w:r>
          </w:p>
        </w:tc>
        <w:tc>
          <w:tcPr>
            <w:tcW w:w="1344" w:type="dxa"/>
          </w:tcPr>
          <w:p w14:paraId="6D65DF8D" w14:textId="0E69D43D" w:rsidR="00F430E2" w:rsidRPr="00131164" w:rsidRDefault="00131164" w:rsidP="00E34F7E">
            <w:pPr>
              <w:pStyle w:val="TAC"/>
              <w:rPr>
                <w:lang w:val="en-US"/>
              </w:rPr>
            </w:pPr>
            <w:r>
              <w:rPr>
                <w:lang w:val="en-US"/>
              </w:rPr>
              <w:t>TBD</w:t>
            </w:r>
          </w:p>
        </w:tc>
        <w:tc>
          <w:tcPr>
            <w:tcW w:w="1632" w:type="dxa"/>
          </w:tcPr>
          <w:p w14:paraId="783E15E3" w14:textId="77777777" w:rsidR="00F430E2" w:rsidRDefault="00F430E2" w:rsidP="00E34F7E">
            <w:pPr>
              <w:pStyle w:val="TAC"/>
              <w:rPr>
                <w:lang w:eastAsia="zh-CN"/>
              </w:rPr>
            </w:pPr>
            <w:r w:rsidRPr="009E763A">
              <w:t>TDLA30-10</w:t>
            </w:r>
          </w:p>
        </w:tc>
        <w:tc>
          <w:tcPr>
            <w:tcW w:w="1584" w:type="dxa"/>
          </w:tcPr>
          <w:p w14:paraId="00DA9470" w14:textId="15C44276" w:rsidR="00F430E2" w:rsidRPr="00EE3671" w:rsidRDefault="00131164" w:rsidP="00E34F7E">
            <w:pPr>
              <w:pStyle w:val="TAC"/>
              <w:rPr>
                <w:lang w:val="en-US" w:eastAsia="zh-CN"/>
              </w:rPr>
            </w:pPr>
            <w:r w:rsidRPr="00EE3671">
              <w:rPr>
                <w:lang w:val="en-US" w:eastAsia="zh-CN"/>
              </w:rPr>
              <w:t>Qualcomm</w:t>
            </w:r>
          </w:p>
        </w:tc>
      </w:tr>
      <w:tr w:rsidR="008D257B" w14:paraId="64EBCDF3" w14:textId="77777777" w:rsidTr="00E34F7E">
        <w:tc>
          <w:tcPr>
            <w:tcW w:w="1558" w:type="dxa"/>
            <w:tcBorders>
              <w:top w:val="nil"/>
            </w:tcBorders>
          </w:tcPr>
          <w:p w14:paraId="31746C03" w14:textId="77777777" w:rsidR="008D257B" w:rsidRPr="00B844D9" w:rsidRDefault="008D257B" w:rsidP="008D257B">
            <w:pPr>
              <w:pStyle w:val="TAC"/>
              <w:rPr>
                <w:lang w:val="en-US" w:eastAsia="zh-CN"/>
              </w:rPr>
            </w:pPr>
          </w:p>
        </w:tc>
        <w:tc>
          <w:tcPr>
            <w:tcW w:w="1090" w:type="dxa"/>
          </w:tcPr>
          <w:p w14:paraId="5A606CFB" w14:textId="77777777" w:rsidR="008D257B" w:rsidRDefault="008D257B" w:rsidP="008D257B">
            <w:pPr>
              <w:pStyle w:val="TAC"/>
              <w:rPr>
                <w:lang w:val="en-US" w:eastAsia="zh-CN"/>
              </w:rPr>
            </w:pPr>
            <w:r>
              <w:rPr>
                <w:lang w:val="en-US" w:eastAsia="zh-CN"/>
              </w:rPr>
              <w:t>3/4</w:t>
            </w:r>
          </w:p>
        </w:tc>
        <w:tc>
          <w:tcPr>
            <w:tcW w:w="1166" w:type="dxa"/>
          </w:tcPr>
          <w:p w14:paraId="4041B45F" w14:textId="77777777" w:rsidR="008D257B" w:rsidRDefault="008D257B" w:rsidP="008D257B">
            <w:pPr>
              <w:pStyle w:val="TAC"/>
              <w:rPr>
                <w:lang w:val="en-US" w:eastAsia="zh-CN"/>
              </w:rPr>
            </w:pPr>
            <w:r w:rsidRPr="00ED2C04">
              <w:rPr>
                <w:highlight w:val="yellow"/>
                <w:lang w:val="en-US" w:eastAsia="zh-CN"/>
              </w:rPr>
              <w:t>Rank 2?</w:t>
            </w:r>
          </w:p>
        </w:tc>
        <w:tc>
          <w:tcPr>
            <w:tcW w:w="1257" w:type="dxa"/>
          </w:tcPr>
          <w:p w14:paraId="33B17C86" w14:textId="4E718B1D" w:rsidR="008D257B" w:rsidRPr="00B844D9" w:rsidRDefault="008D257B" w:rsidP="008D257B">
            <w:pPr>
              <w:pStyle w:val="TAC"/>
              <w:rPr>
                <w:lang w:val="en-US" w:eastAsia="zh-CN"/>
              </w:rPr>
            </w:pPr>
            <w:r>
              <w:rPr>
                <w:lang w:val="en-US" w:eastAsia="zh-CN"/>
              </w:rPr>
              <w:t>10</w:t>
            </w:r>
          </w:p>
        </w:tc>
        <w:tc>
          <w:tcPr>
            <w:tcW w:w="1344" w:type="dxa"/>
          </w:tcPr>
          <w:p w14:paraId="3B02FC9E" w14:textId="7B03D70C" w:rsidR="008D257B" w:rsidRPr="007F2542" w:rsidRDefault="008D257B" w:rsidP="008D257B">
            <w:pPr>
              <w:pStyle w:val="TAC"/>
            </w:pPr>
            <w:r>
              <w:rPr>
                <w:lang w:val="en-US"/>
              </w:rPr>
              <w:t>TBD</w:t>
            </w:r>
          </w:p>
        </w:tc>
        <w:tc>
          <w:tcPr>
            <w:tcW w:w="1632" w:type="dxa"/>
          </w:tcPr>
          <w:p w14:paraId="7CA20E5D" w14:textId="750B0255" w:rsidR="008D257B" w:rsidRPr="009E763A" w:rsidRDefault="008D257B" w:rsidP="008D257B">
            <w:pPr>
              <w:pStyle w:val="TAC"/>
            </w:pPr>
            <w:r w:rsidRPr="009E763A">
              <w:t>TDLA30-10</w:t>
            </w:r>
          </w:p>
        </w:tc>
        <w:tc>
          <w:tcPr>
            <w:tcW w:w="1584" w:type="dxa"/>
          </w:tcPr>
          <w:p w14:paraId="700E053C" w14:textId="42656938" w:rsidR="008D257B" w:rsidRPr="00EE3671" w:rsidRDefault="008D257B" w:rsidP="008D257B">
            <w:pPr>
              <w:pStyle w:val="TAC"/>
              <w:rPr>
                <w:lang w:eastAsia="zh-CN"/>
              </w:rPr>
            </w:pPr>
            <w:r w:rsidRPr="00EE3671">
              <w:rPr>
                <w:lang w:val="en-US" w:eastAsia="zh-CN"/>
              </w:rPr>
              <w:t>Nokia</w:t>
            </w:r>
          </w:p>
        </w:tc>
      </w:tr>
      <w:tr w:rsidR="008D257B" w14:paraId="38417912" w14:textId="77777777" w:rsidTr="00E34F7E">
        <w:tc>
          <w:tcPr>
            <w:tcW w:w="1558" w:type="dxa"/>
          </w:tcPr>
          <w:p w14:paraId="4548C68F" w14:textId="77777777" w:rsidR="008D257B" w:rsidRDefault="008D257B" w:rsidP="008D257B">
            <w:pPr>
              <w:pStyle w:val="TAC"/>
              <w:rPr>
                <w:lang w:val="en-US" w:eastAsia="zh-CN"/>
              </w:rPr>
            </w:pPr>
            <w:r>
              <w:rPr>
                <w:lang w:val="en-US" w:eastAsia="zh-CN"/>
              </w:rPr>
              <w:t>256QAM</w:t>
            </w:r>
          </w:p>
        </w:tc>
        <w:tc>
          <w:tcPr>
            <w:tcW w:w="1090" w:type="dxa"/>
          </w:tcPr>
          <w:p w14:paraId="13F62947" w14:textId="77777777" w:rsidR="008D257B" w:rsidRDefault="008D257B" w:rsidP="008D257B">
            <w:pPr>
              <w:pStyle w:val="TAC"/>
              <w:rPr>
                <w:lang w:val="en-US" w:eastAsia="zh-CN"/>
              </w:rPr>
            </w:pPr>
            <w:r>
              <w:rPr>
                <w:lang w:val="en-US" w:eastAsia="zh-CN"/>
              </w:rPr>
              <w:t>4/5</w:t>
            </w:r>
          </w:p>
        </w:tc>
        <w:tc>
          <w:tcPr>
            <w:tcW w:w="1166" w:type="dxa"/>
          </w:tcPr>
          <w:p w14:paraId="659A4DA6" w14:textId="77777777" w:rsidR="008D257B" w:rsidRDefault="008D257B" w:rsidP="008D257B">
            <w:pPr>
              <w:pStyle w:val="TAC"/>
              <w:rPr>
                <w:lang w:val="en-US" w:eastAsia="zh-CN"/>
              </w:rPr>
            </w:pPr>
            <w:r>
              <w:rPr>
                <w:lang w:val="en-US" w:eastAsia="zh-CN"/>
              </w:rPr>
              <w:t>Rank 1</w:t>
            </w:r>
          </w:p>
        </w:tc>
        <w:tc>
          <w:tcPr>
            <w:tcW w:w="1257" w:type="dxa"/>
          </w:tcPr>
          <w:p w14:paraId="6BA1D6BB" w14:textId="47EBAA48" w:rsidR="008D257B" w:rsidRDefault="008D257B" w:rsidP="008D257B">
            <w:pPr>
              <w:pStyle w:val="TAC"/>
              <w:rPr>
                <w:lang w:val="en-US" w:eastAsia="zh-CN"/>
              </w:rPr>
            </w:pPr>
            <w:r>
              <w:rPr>
                <w:lang w:val="en-US" w:eastAsia="zh-CN"/>
              </w:rPr>
              <w:t>7</w:t>
            </w:r>
          </w:p>
        </w:tc>
        <w:tc>
          <w:tcPr>
            <w:tcW w:w="1344" w:type="dxa"/>
          </w:tcPr>
          <w:p w14:paraId="3AB7C6AF" w14:textId="7137C754" w:rsidR="008D257B" w:rsidRDefault="008D257B" w:rsidP="008D257B">
            <w:pPr>
              <w:pStyle w:val="TAC"/>
              <w:rPr>
                <w:lang w:val="en-US"/>
              </w:rPr>
            </w:pPr>
            <w:r>
              <w:rPr>
                <w:lang w:val="en-US"/>
              </w:rPr>
              <w:t>TBD</w:t>
            </w:r>
          </w:p>
        </w:tc>
        <w:tc>
          <w:tcPr>
            <w:tcW w:w="1632" w:type="dxa"/>
          </w:tcPr>
          <w:p w14:paraId="374E0011" w14:textId="4990F70F" w:rsidR="008D257B" w:rsidRPr="009E763A" w:rsidRDefault="008D257B" w:rsidP="008D257B">
            <w:pPr>
              <w:pStyle w:val="TAC"/>
            </w:pPr>
            <w:r w:rsidRPr="009E763A">
              <w:t>TDLA30-10</w:t>
            </w:r>
          </w:p>
        </w:tc>
        <w:tc>
          <w:tcPr>
            <w:tcW w:w="1584" w:type="dxa"/>
          </w:tcPr>
          <w:p w14:paraId="46655382" w14:textId="5962D45D" w:rsidR="008D257B" w:rsidRPr="00EE3671" w:rsidRDefault="008D257B" w:rsidP="008D257B">
            <w:pPr>
              <w:pStyle w:val="TAC"/>
              <w:rPr>
                <w:lang w:val="en-US" w:eastAsia="zh-CN"/>
              </w:rPr>
            </w:pPr>
            <w:r w:rsidRPr="00EE3671">
              <w:rPr>
                <w:lang w:val="en-US" w:eastAsia="zh-CN"/>
              </w:rPr>
              <w:t>Nokia</w:t>
            </w:r>
          </w:p>
        </w:tc>
      </w:tr>
    </w:tbl>
    <w:p w14:paraId="7873992A" w14:textId="77777777" w:rsidR="00B94F30" w:rsidRDefault="00B94F30" w:rsidP="00026E05">
      <w:pPr>
        <w:spacing w:after="120"/>
        <w:rPr>
          <w:color w:val="000000" w:themeColor="text1"/>
          <w:szCs w:val="24"/>
          <w:lang w:val="en-US" w:eastAsia="zh-CN"/>
        </w:rPr>
      </w:pPr>
    </w:p>
    <w:p w14:paraId="1259BDF5" w14:textId="77777777" w:rsidR="009C208E" w:rsidRPr="00026E05" w:rsidRDefault="009C208E" w:rsidP="00026E05">
      <w:pPr>
        <w:spacing w:after="120"/>
        <w:rPr>
          <w:color w:val="000000" w:themeColor="text1"/>
          <w:szCs w:val="24"/>
          <w:lang w:val="en-US" w:eastAsia="zh-CN"/>
        </w:rPr>
      </w:pPr>
    </w:p>
    <w:p w14:paraId="05C7DB98" w14:textId="7777777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31F6E587" w14:textId="02A23125" w:rsidR="00026E05" w:rsidRDefault="00026E05"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Define </w:t>
      </w:r>
      <w:r w:rsidR="00990F93">
        <w:rPr>
          <w:rFonts w:eastAsia="SimSun"/>
          <w:color w:val="000000" w:themeColor="text1"/>
          <w:szCs w:val="24"/>
          <w:lang w:val="en-US" w:eastAsia="zh-CN"/>
        </w:rPr>
        <w:t xml:space="preserve">at least </w:t>
      </w:r>
      <w:r>
        <w:rPr>
          <w:rFonts w:eastAsia="SimSun"/>
          <w:color w:val="000000" w:themeColor="text1"/>
          <w:szCs w:val="24"/>
          <w:lang w:val="en-US" w:eastAsia="zh-CN"/>
        </w:rPr>
        <w:t xml:space="preserve">QPSK </w:t>
      </w:r>
      <w:r w:rsidR="007F1FCA">
        <w:rPr>
          <w:rFonts w:eastAsia="SimSun"/>
          <w:color w:val="000000" w:themeColor="text1"/>
          <w:szCs w:val="24"/>
          <w:lang w:val="en-US" w:eastAsia="zh-CN"/>
        </w:rPr>
        <w:t>1/3 rank 1</w:t>
      </w:r>
      <w:r w:rsidR="004A0E77">
        <w:rPr>
          <w:rFonts w:eastAsia="SimSun"/>
          <w:color w:val="000000" w:themeColor="text1"/>
          <w:szCs w:val="24"/>
          <w:lang w:val="en-US" w:eastAsia="zh-CN"/>
        </w:rPr>
        <w:t xml:space="preserve"> (Same requirements as UE </w:t>
      </w:r>
      <w:r w:rsidR="004A0E77" w:rsidRPr="004A0E77">
        <w:rPr>
          <w:rFonts w:eastAsia="SimSun"/>
          <w:color w:val="000000" w:themeColor="text1"/>
          <w:szCs w:val="24"/>
          <w:lang w:val="en-US" w:eastAsia="zh-CN"/>
        </w:rPr>
        <w:t>not supporting eRedCapNotReducedBB-BW-r18</w:t>
      </w:r>
      <w:r w:rsidR="004A0E77">
        <w:rPr>
          <w:rFonts w:eastAsia="SimSun"/>
          <w:color w:val="000000" w:themeColor="text1"/>
          <w:szCs w:val="24"/>
          <w:lang w:val="en-US" w:eastAsia="zh-CN"/>
        </w:rPr>
        <w:t>)</w:t>
      </w:r>
      <w:r w:rsidR="00990F93">
        <w:rPr>
          <w:rFonts w:eastAsia="SimSun"/>
          <w:color w:val="000000" w:themeColor="text1"/>
          <w:szCs w:val="24"/>
          <w:lang w:val="en-US" w:eastAsia="zh-CN"/>
        </w:rPr>
        <w:t>.</w:t>
      </w:r>
    </w:p>
    <w:p w14:paraId="5F400918" w14:textId="38910662" w:rsidR="00B94F30" w:rsidRPr="00B94F30" w:rsidRDefault="00026E05"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Discuss whether to define </w:t>
      </w:r>
      <w:r w:rsidR="00C942A5">
        <w:rPr>
          <w:rFonts w:eastAsia="SimSun"/>
          <w:color w:val="000000" w:themeColor="text1"/>
          <w:szCs w:val="24"/>
          <w:lang w:val="en-US" w:eastAsia="zh-CN"/>
        </w:rPr>
        <w:t xml:space="preserve">other MCS cases: </w:t>
      </w:r>
      <w:r>
        <w:rPr>
          <w:rFonts w:eastAsia="SimSun"/>
          <w:color w:val="000000" w:themeColor="text1"/>
          <w:szCs w:val="24"/>
          <w:lang w:val="en-US" w:eastAsia="zh-CN"/>
        </w:rPr>
        <w:t>16QAM, 64QAM and 256QAM. If defined, what is code rate, PRB size and rank</w:t>
      </w:r>
      <w:r w:rsidR="004C1C52">
        <w:rPr>
          <w:rFonts w:eastAsia="SimSun"/>
          <w:color w:val="000000" w:themeColor="text1"/>
          <w:szCs w:val="24"/>
          <w:lang w:val="en-US" w:eastAsia="zh-CN"/>
        </w:rPr>
        <w:t>.</w:t>
      </w:r>
    </w:p>
    <w:p w14:paraId="3655205B" w14:textId="77777777" w:rsidR="00B94F30" w:rsidRDefault="00B94F30" w:rsidP="00DD19DE">
      <w:pPr>
        <w:rPr>
          <w:color w:val="0070C0"/>
          <w:lang w:val="en-US" w:eastAsia="zh-CN"/>
        </w:rPr>
      </w:pPr>
    </w:p>
    <w:p w14:paraId="6A569562" w14:textId="2435AE21" w:rsidR="00DF02A1" w:rsidRPr="00FB0FA0" w:rsidRDefault="00DF02A1" w:rsidP="00DF02A1">
      <w:pPr>
        <w:pStyle w:val="Heading3"/>
        <w:rPr>
          <w:sz w:val="24"/>
          <w:szCs w:val="16"/>
          <w:lang w:val="en-US"/>
        </w:rPr>
      </w:pPr>
      <w:r w:rsidRPr="00FB0FA0">
        <w:rPr>
          <w:sz w:val="24"/>
          <w:szCs w:val="16"/>
          <w:lang w:val="en-US"/>
        </w:rPr>
        <w:t>Sub-topic 2-</w:t>
      </w:r>
      <w:r w:rsidR="00142161">
        <w:rPr>
          <w:sz w:val="24"/>
          <w:szCs w:val="16"/>
          <w:lang w:val="en-US"/>
        </w:rPr>
        <w:t>3</w:t>
      </w:r>
      <w:r>
        <w:rPr>
          <w:sz w:val="24"/>
          <w:szCs w:val="16"/>
          <w:lang w:val="en-US"/>
        </w:rPr>
        <w:tab/>
      </w:r>
      <w:r w:rsidR="00FD501C">
        <w:rPr>
          <w:sz w:val="24"/>
          <w:szCs w:val="16"/>
          <w:lang w:val="en-US"/>
        </w:rPr>
        <w:t>SDR</w:t>
      </w:r>
      <w:r>
        <w:rPr>
          <w:sz w:val="24"/>
          <w:szCs w:val="16"/>
          <w:lang w:val="en-US"/>
        </w:rPr>
        <w:t xml:space="preserve"> requirements</w:t>
      </w:r>
    </w:p>
    <w:p w14:paraId="70EAFE8F" w14:textId="3AD97462" w:rsidR="00DF02A1" w:rsidRPr="00650A8C" w:rsidRDefault="00DF02A1" w:rsidP="00DF02A1">
      <w:pPr>
        <w:rPr>
          <w:b/>
          <w:color w:val="000000" w:themeColor="text1"/>
          <w:u w:val="single"/>
          <w:lang w:val="en-US" w:eastAsia="ko-KR"/>
        </w:rPr>
      </w:pPr>
      <w:r w:rsidRPr="00650A8C">
        <w:rPr>
          <w:b/>
          <w:color w:val="000000" w:themeColor="text1"/>
          <w:u w:val="single"/>
          <w:lang w:val="en-US" w:eastAsia="ko-KR"/>
        </w:rPr>
        <w:t>Issue 2-</w:t>
      </w:r>
      <w:r w:rsidR="00E2234E">
        <w:rPr>
          <w:b/>
          <w:color w:val="000000" w:themeColor="text1"/>
          <w:u w:val="single"/>
          <w:lang w:val="en-US" w:eastAsia="ko-KR"/>
        </w:rPr>
        <w:t>3</w:t>
      </w:r>
      <w:r w:rsidR="00606826" w:rsidRPr="00650A8C">
        <w:rPr>
          <w:b/>
          <w:color w:val="000000" w:themeColor="text1"/>
          <w:u w:val="single"/>
          <w:lang w:val="en-US" w:eastAsia="ko-KR"/>
        </w:rPr>
        <w:t>-1</w:t>
      </w:r>
      <w:r w:rsidRPr="00650A8C">
        <w:rPr>
          <w:b/>
          <w:color w:val="000000" w:themeColor="text1"/>
          <w:u w:val="single"/>
          <w:lang w:val="en-US" w:eastAsia="ko-KR"/>
        </w:rPr>
        <w:t xml:space="preserve">: </w:t>
      </w:r>
      <w:r w:rsidR="00650A8C" w:rsidRPr="00650A8C">
        <w:rPr>
          <w:b/>
          <w:color w:val="000000" w:themeColor="text1"/>
          <w:u w:val="single"/>
          <w:lang w:val="en-US" w:eastAsia="ko-KR"/>
        </w:rPr>
        <w:t>Applicability of SDR requirements for eRedCap UEs.</w:t>
      </w:r>
    </w:p>
    <w:p w14:paraId="0234A339" w14:textId="21A155BE" w:rsidR="00DF02A1" w:rsidRPr="00650A8C" w:rsidRDefault="00DF02A1" w:rsidP="00DF02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Proposals</w:t>
      </w:r>
      <w:r w:rsidR="00606826" w:rsidRPr="00650A8C">
        <w:rPr>
          <w:rFonts w:eastAsia="SimSun"/>
          <w:color w:val="000000" w:themeColor="text1"/>
          <w:szCs w:val="24"/>
          <w:lang w:val="en-US" w:eastAsia="zh-CN"/>
        </w:rPr>
        <w:t xml:space="preserve"> (Ericsson, Huawei</w:t>
      </w:r>
      <w:r w:rsidR="00AE098E">
        <w:rPr>
          <w:rFonts w:eastAsia="SimSun"/>
          <w:color w:val="000000" w:themeColor="text1"/>
          <w:szCs w:val="24"/>
          <w:lang w:val="en-US" w:eastAsia="zh-CN"/>
        </w:rPr>
        <w:t>, Nokia</w:t>
      </w:r>
      <w:r w:rsidR="00606826" w:rsidRPr="00650A8C">
        <w:rPr>
          <w:rFonts w:eastAsia="SimSun"/>
          <w:color w:val="000000" w:themeColor="text1"/>
          <w:szCs w:val="24"/>
          <w:lang w:val="en-US" w:eastAsia="zh-CN"/>
        </w:rPr>
        <w:t>)</w:t>
      </w:r>
    </w:p>
    <w:p w14:paraId="6C40F51E" w14:textId="77777777" w:rsidR="00B94FCA" w:rsidRPr="00B94FCA" w:rsidRDefault="00650A8C" w:rsidP="00B94FC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650A8C">
        <w:rPr>
          <w:color w:val="000000" w:themeColor="text1"/>
        </w:rPr>
        <w:t>Reuse the existing SDR test setup for eRedCap</w:t>
      </w:r>
    </w:p>
    <w:p w14:paraId="137EE04C" w14:textId="03836C34" w:rsidR="00B94FCA" w:rsidRPr="00B94FCA" w:rsidRDefault="00561229" w:rsidP="00B94FCA">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eastAsia="zh-CN"/>
        </w:rPr>
        <w:t xml:space="preserve">(Nokia) </w:t>
      </w:r>
      <w:r w:rsidR="00B94FCA">
        <w:rPr>
          <w:color w:val="000000" w:themeColor="text1"/>
          <w:szCs w:val="24"/>
          <w:lang w:val="en-US" w:eastAsia="zh-CN"/>
        </w:rPr>
        <w:t>Existing PRB bundling type and bundling size parameters can be applicable for e</w:t>
      </w:r>
      <w:r w:rsidR="00B94FCA" w:rsidRPr="00B94FCA">
        <w:rPr>
          <w:color w:val="000000" w:themeColor="text1"/>
          <w:szCs w:val="24"/>
          <w:lang w:val="en-US" w:eastAsia="zh-CN"/>
        </w:rPr>
        <w:t>RedCap</w:t>
      </w:r>
      <w:r w:rsidR="00EA63A2">
        <w:rPr>
          <w:color w:val="000000" w:themeColor="text1"/>
          <w:szCs w:val="24"/>
          <w:lang w:val="en-US" w:eastAsia="zh-CN"/>
        </w:rPr>
        <w:t xml:space="preserve">, i.e., </w:t>
      </w:r>
      <w:r w:rsidR="00EA63A2" w:rsidRPr="00EA63A2">
        <w:rPr>
          <w:color w:val="000000" w:themeColor="text1"/>
          <w:szCs w:val="24"/>
          <w:lang w:val="en-US" w:eastAsia="zh-CN"/>
        </w:rPr>
        <w:t xml:space="preserve">PRBs </w:t>
      </w:r>
      <w:r w:rsidR="00EA63A2">
        <w:rPr>
          <w:color w:val="000000" w:themeColor="text1"/>
          <w:szCs w:val="24"/>
          <w:lang w:val="en-US" w:eastAsia="zh-CN"/>
        </w:rPr>
        <w:t>are</w:t>
      </w:r>
      <w:r w:rsidR="00EA63A2" w:rsidRPr="00EA63A2">
        <w:rPr>
          <w:color w:val="000000" w:themeColor="text1"/>
          <w:szCs w:val="24"/>
          <w:lang w:val="en-US" w:eastAsia="zh-CN"/>
        </w:rPr>
        <w:t xml:space="preserve"> allocated in contiguous manner</w:t>
      </w:r>
      <w:r w:rsidR="00EA63A2">
        <w:rPr>
          <w:color w:val="000000" w:themeColor="text1"/>
          <w:szCs w:val="24"/>
          <w:lang w:val="en-US" w:eastAsia="zh-CN"/>
        </w:rPr>
        <w:t>.</w:t>
      </w:r>
    </w:p>
    <w:p w14:paraId="62FFEB6E" w14:textId="77777777" w:rsidR="00DF02A1" w:rsidRPr="00650A8C" w:rsidRDefault="00DF02A1" w:rsidP="00DF02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Recommended WF</w:t>
      </w:r>
    </w:p>
    <w:p w14:paraId="0EF7BAA6" w14:textId="4406DB13" w:rsidR="00DF02A1" w:rsidRPr="00561229" w:rsidRDefault="00561229" w:rsidP="00650A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rPr>
        <w:t xml:space="preserve">SDR requirements are applicable for </w:t>
      </w:r>
      <w:r w:rsidR="00650A8C" w:rsidRPr="00650A8C">
        <w:rPr>
          <w:color w:val="000000" w:themeColor="text1"/>
        </w:rPr>
        <w:t>eRedCap</w:t>
      </w:r>
      <w:r>
        <w:rPr>
          <w:color w:val="000000" w:themeColor="text1"/>
        </w:rPr>
        <w:t xml:space="preserve">. </w:t>
      </w:r>
    </w:p>
    <w:p w14:paraId="5AECE5A5" w14:textId="276FF18B" w:rsidR="00561229" w:rsidRPr="00650A8C" w:rsidRDefault="00561229" w:rsidP="0056122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szCs w:val="24"/>
          <w:lang w:val="en-US" w:eastAsia="zh-CN"/>
        </w:rPr>
        <w:t>Existing PRB bundling type and bundling size parameters can be applicable for e</w:t>
      </w:r>
      <w:r w:rsidRPr="00B94FCA">
        <w:rPr>
          <w:color w:val="000000" w:themeColor="text1"/>
          <w:szCs w:val="24"/>
          <w:lang w:val="en-US" w:eastAsia="zh-CN"/>
        </w:rPr>
        <w:t>RedCap</w:t>
      </w:r>
      <w:r>
        <w:rPr>
          <w:color w:val="000000" w:themeColor="text1"/>
          <w:szCs w:val="24"/>
          <w:lang w:val="en-US" w:eastAsia="zh-CN"/>
        </w:rPr>
        <w:t xml:space="preserve">, i.e., </w:t>
      </w:r>
      <w:r w:rsidRPr="00EA63A2">
        <w:rPr>
          <w:color w:val="000000" w:themeColor="text1"/>
          <w:szCs w:val="24"/>
          <w:lang w:val="en-US" w:eastAsia="zh-CN"/>
        </w:rPr>
        <w:t xml:space="preserve">PRBs </w:t>
      </w:r>
      <w:r>
        <w:rPr>
          <w:color w:val="000000" w:themeColor="text1"/>
          <w:szCs w:val="24"/>
          <w:lang w:val="en-US" w:eastAsia="zh-CN"/>
        </w:rPr>
        <w:t>are</w:t>
      </w:r>
      <w:r w:rsidRPr="00EA63A2">
        <w:rPr>
          <w:color w:val="000000" w:themeColor="text1"/>
          <w:szCs w:val="24"/>
          <w:lang w:val="en-US" w:eastAsia="zh-CN"/>
        </w:rPr>
        <w:t xml:space="preserve"> allocated in contiguous manner</w:t>
      </w:r>
      <w:r>
        <w:rPr>
          <w:color w:val="000000" w:themeColor="text1"/>
          <w:szCs w:val="24"/>
          <w:lang w:val="en-US" w:eastAsia="zh-CN"/>
        </w:rPr>
        <w:t>.</w:t>
      </w:r>
    </w:p>
    <w:p w14:paraId="267ED24D" w14:textId="77777777" w:rsidR="00DF02A1" w:rsidRDefault="00DF02A1" w:rsidP="00DD19DE">
      <w:pPr>
        <w:rPr>
          <w:color w:val="000000" w:themeColor="text1"/>
          <w:lang w:val="en-US" w:eastAsia="zh-CN"/>
        </w:rPr>
      </w:pPr>
    </w:p>
    <w:p w14:paraId="437E3EE4" w14:textId="494C9874" w:rsidR="00052822" w:rsidRPr="00260C50" w:rsidRDefault="00052822" w:rsidP="00052822">
      <w:pPr>
        <w:rPr>
          <w:color w:val="000000" w:themeColor="text1"/>
          <w:highlight w:val="yellow"/>
          <w:lang w:val="en-US" w:eastAsia="zh-CN"/>
        </w:rPr>
      </w:pPr>
      <w:r w:rsidRPr="00260C50">
        <w:rPr>
          <w:color w:val="000000" w:themeColor="text1"/>
          <w:highlight w:val="yellow"/>
          <w:lang w:val="en-US" w:eastAsia="zh-CN"/>
        </w:rPr>
        <w:t>Tentative agreement</w:t>
      </w:r>
      <w:r w:rsidR="00815C5F" w:rsidRPr="00260C50">
        <w:rPr>
          <w:color w:val="000000" w:themeColor="text1"/>
          <w:highlight w:val="yellow"/>
          <w:lang w:val="en-US" w:eastAsia="zh-CN"/>
        </w:rPr>
        <w:t>:</w:t>
      </w:r>
    </w:p>
    <w:p w14:paraId="5367B4CA" w14:textId="76C7D174" w:rsidR="00481BA2" w:rsidRPr="00260C50" w:rsidRDefault="00481BA2" w:rsidP="00481BA2">
      <w:pPr>
        <w:rPr>
          <w:color w:val="000000" w:themeColor="text1"/>
          <w:highlight w:val="yellow"/>
          <w:lang w:val="en-US" w:eastAsia="zh-CN"/>
        </w:rPr>
      </w:pPr>
      <w:r w:rsidRPr="00260C50">
        <w:rPr>
          <w:color w:val="000000" w:themeColor="text1"/>
          <w:highlight w:val="yellow"/>
          <w:lang w:val="en-US" w:eastAsia="zh-CN"/>
        </w:rPr>
        <w:t xml:space="preserve">SDR requirements are applicable for eRedCap. </w:t>
      </w:r>
    </w:p>
    <w:p w14:paraId="61E36278" w14:textId="5DE526BF" w:rsidR="00052822" w:rsidRDefault="00481BA2" w:rsidP="00481BA2">
      <w:pPr>
        <w:rPr>
          <w:color w:val="000000" w:themeColor="text1"/>
          <w:lang w:val="en-US" w:eastAsia="zh-CN"/>
        </w:rPr>
      </w:pPr>
      <w:r w:rsidRPr="00260C50">
        <w:rPr>
          <w:color w:val="000000" w:themeColor="text1"/>
          <w:highlight w:val="yellow"/>
          <w:lang w:val="en-US" w:eastAsia="zh-CN"/>
        </w:rPr>
        <w:t>Existing PRB bundling type and bundling size parameters can be applicable for eRedCap, i.e., PRBs are allocated in contiguous manner.</w:t>
      </w:r>
    </w:p>
    <w:p w14:paraId="287DD366" w14:textId="77777777" w:rsidR="00052822" w:rsidRPr="00650A8C" w:rsidRDefault="00052822" w:rsidP="00DD19DE">
      <w:pPr>
        <w:rPr>
          <w:color w:val="000000" w:themeColor="text1"/>
          <w:lang w:val="en-US" w:eastAsia="zh-CN"/>
        </w:rPr>
      </w:pPr>
    </w:p>
    <w:p w14:paraId="4A60E704" w14:textId="4893AC69" w:rsidR="00707B4E" w:rsidRPr="00650A8C" w:rsidRDefault="00707B4E" w:rsidP="00707B4E">
      <w:pPr>
        <w:rPr>
          <w:b/>
          <w:color w:val="000000" w:themeColor="text1"/>
          <w:u w:val="single"/>
          <w:lang w:val="en-US" w:eastAsia="ko-KR"/>
        </w:rPr>
      </w:pPr>
      <w:r w:rsidRPr="00650A8C">
        <w:rPr>
          <w:b/>
          <w:color w:val="000000" w:themeColor="text1"/>
          <w:u w:val="single"/>
          <w:lang w:val="en-US" w:eastAsia="ko-KR"/>
        </w:rPr>
        <w:t>Issue 2-</w:t>
      </w:r>
      <w:r w:rsidR="00E2234E">
        <w:rPr>
          <w:b/>
          <w:color w:val="000000" w:themeColor="text1"/>
          <w:u w:val="single"/>
          <w:lang w:val="en-US" w:eastAsia="ko-KR"/>
        </w:rPr>
        <w:t>3</w:t>
      </w:r>
      <w:r w:rsidRPr="00650A8C">
        <w:rPr>
          <w:b/>
          <w:color w:val="000000" w:themeColor="text1"/>
          <w:u w:val="single"/>
          <w:lang w:val="en-US" w:eastAsia="ko-KR"/>
        </w:rPr>
        <w:t>-</w:t>
      </w:r>
      <w:r>
        <w:rPr>
          <w:b/>
          <w:color w:val="000000" w:themeColor="text1"/>
          <w:u w:val="single"/>
          <w:lang w:val="en-US" w:eastAsia="ko-KR"/>
        </w:rPr>
        <w:t>2</w:t>
      </w:r>
      <w:r w:rsidRPr="00650A8C">
        <w:rPr>
          <w:b/>
          <w:color w:val="000000" w:themeColor="text1"/>
          <w:u w:val="single"/>
          <w:lang w:val="en-US" w:eastAsia="ko-KR"/>
        </w:rPr>
        <w:t xml:space="preserve">: </w:t>
      </w:r>
      <w:r>
        <w:rPr>
          <w:b/>
          <w:color w:val="000000" w:themeColor="text1"/>
          <w:u w:val="single"/>
          <w:lang w:val="en-US" w:eastAsia="ko-KR"/>
        </w:rPr>
        <w:t xml:space="preserve">How to capture the </w:t>
      </w:r>
      <w:r w:rsidR="00551B17">
        <w:rPr>
          <w:b/>
          <w:color w:val="000000" w:themeColor="text1"/>
          <w:u w:val="single"/>
          <w:lang w:val="en-US" w:eastAsia="ko-KR"/>
        </w:rPr>
        <w:t>applicability.</w:t>
      </w:r>
    </w:p>
    <w:p w14:paraId="028B6830" w14:textId="4EF315BB" w:rsidR="00707B4E" w:rsidRPr="00650A8C" w:rsidRDefault="00707B4E" w:rsidP="00707B4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Proposals (</w:t>
      </w:r>
      <w:r>
        <w:rPr>
          <w:rFonts w:eastAsia="SimSun"/>
          <w:color w:val="000000" w:themeColor="text1"/>
          <w:szCs w:val="24"/>
          <w:lang w:val="en-US" w:eastAsia="zh-CN"/>
        </w:rPr>
        <w:t>Huawei</w:t>
      </w:r>
      <w:r w:rsidRPr="00650A8C">
        <w:rPr>
          <w:rFonts w:eastAsia="SimSun"/>
          <w:color w:val="000000" w:themeColor="text1"/>
          <w:szCs w:val="24"/>
          <w:lang w:val="en-US" w:eastAsia="zh-CN"/>
        </w:rPr>
        <w:t>)</w:t>
      </w:r>
    </w:p>
    <w:p w14:paraId="3928A3D9" w14:textId="040E9583" w:rsidR="00707B4E" w:rsidRDefault="008A1E02" w:rsidP="00707B4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Update TS 38.101-4 </w:t>
      </w:r>
      <w:r w:rsidR="009B02CF">
        <w:rPr>
          <w:rFonts w:eastAsia="SimSun"/>
          <w:color w:val="000000" w:themeColor="text1"/>
          <w:szCs w:val="24"/>
          <w:lang w:val="en-US" w:eastAsia="zh-CN"/>
        </w:rPr>
        <w:t xml:space="preserve">5.5.1 </w:t>
      </w:r>
      <w:r>
        <w:rPr>
          <w:rFonts w:eastAsia="SimSun"/>
          <w:color w:val="000000" w:themeColor="text1"/>
          <w:szCs w:val="24"/>
          <w:lang w:val="en-US" w:eastAsia="zh-CN"/>
        </w:rPr>
        <w:t>as follows</w:t>
      </w:r>
      <w:r w:rsidR="009B02CF">
        <w:rPr>
          <w:rFonts w:eastAsia="SimSun"/>
          <w:color w:val="000000" w:themeColor="text1"/>
          <w:szCs w:val="24"/>
          <w:lang w:val="en-US" w:eastAsia="zh-CN"/>
        </w:rPr>
        <w:t>:</w:t>
      </w:r>
    </w:p>
    <w:tbl>
      <w:tblPr>
        <w:tblStyle w:val="TableGrid"/>
        <w:tblW w:w="0" w:type="auto"/>
        <w:tblInd w:w="1440" w:type="dxa"/>
        <w:tblLook w:val="04A0" w:firstRow="1" w:lastRow="0" w:firstColumn="1" w:lastColumn="0" w:noHBand="0" w:noVBand="1"/>
      </w:tblPr>
      <w:tblGrid>
        <w:gridCol w:w="8191"/>
      </w:tblGrid>
      <w:tr w:rsidR="009B02CF" w14:paraId="0A98F804" w14:textId="77777777" w:rsidTr="009B02CF">
        <w:tc>
          <w:tcPr>
            <w:tcW w:w="9631" w:type="dxa"/>
          </w:tcPr>
          <w:p w14:paraId="657D2B10" w14:textId="7165E4F3" w:rsidR="009B02CF" w:rsidRDefault="009B02CF" w:rsidP="009B02CF">
            <w:pPr>
              <w:overflowPunct/>
              <w:autoSpaceDE/>
              <w:autoSpaceDN/>
              <w:adjustRightInd/>
              <w:spacing w:after="120"/>
              <w:textAlignment w:val="auto"/>
              <w:rPr>
                <w:rFonts w:eastAsia="SimSun"/>
                <w:color w:val="000000" w:themeColor="text1"/>
                <w:szCs w:val="24"/>
                <w:lang w:val="en-US" w:eastAsia="zh-CN"/>
              </w:rPr>
            </w:pPr>
            <w:r w:rsidRPr="009B02CF">
              <w:rPr>
                <w:rFonts w:eastAsia="SimSun"/>
                <w:color w:val="000000" w:themeColor="text1"/>
                <w:szCs w:val="24"/>
                <w:lang w:val="en-US" w:eastAsia="zh-CN"/>
              </w:rPr>
              <w:t>5.5.1</w:t>
            </w:r>
            <w:r w:rsidRPr="009B02CF">
              <w:rPr>
                <w:rFonts w:eastAsia="SimSun"/>
                <w:color w:val="000000" w:themeColor="text1"/>
                <w:szCs w:val="24"/>
                <w:lang w:val="en-US" w:eastAsia="zh-CN"/>
              </w:rPr>
              <w:tab/>
              <w:t xml:space="preserve"> FR1 single carrier requirements</w:t>
            </w:r>
          </w:p>
          <w:p w14:paraId="4C0F79DC" w14:textId="35C519D7" w:rsidR="009B02CF" w:rsidRPr="009B02CF" w:rsidRDefault="009B02CF" w:rsidP="009B02CF">
            <w:pPr>
              <w:spacing w:after="120"/>
              <w:rPr>
                <w:color w:val="000000" w:themeColor="text1"/>
                <w:szCs w:val="24"/>
                <w:lang w:val="en-US" w:eastAsia="zh-CN"/>
              </w:rPr>
            </w:pPr>
            <w:r w:rsidRPr="009B02CF">
              <w:rPr>
                <w:color w:val="000000" w:themeColor="text1"/>
                <w:szCs w:val="24"/>
                <w:lang w:val="en-US" w:eastAsia="zh-CN"/>
              </w:rPr>
              <w:t>The requirements in this clause are applicable to the FR1 single carrier case.</w:t>
            </w:r>
          </w:p>
          <w:p w14:paraId="08C2D3F4" w14:textId="77777777" w:rsidR="009B02CF" w:rsidRPr="009B02CF" w:rsidRDefault="009B02CF" w:rsidP="009B02CF">
            <w:pPr>
              <w:spacing w:after="120"/>
              <w:rPr>
                <w:color w:val="000000" w:themeColor="text1"/>
                <w:szCs w:val="24"/>
                <w:lang w:val="en-US" w:eastAsia="zh-CN"/>
              </w:rPr>
            </w:pPr>
            <w:r w:rsidRPr="009B02CF">
              <w:rPr>
                <w:color w:val="000000" w:themeColor="text1"/>
                <w:szCs w:val="24"/>
                <w:lang w:val="en-US" w:eastAsia="zh-CN"/>
              </w:rPr>
              <w:t>The requirements and procedure defined in Clause 5.5A.1 apply using operating band instead of CA configuration, and bandwidth instead of bandwidth combination.</w:t>
            </w:r>
          </w:p>
          <w:p w14:paraId="3549E1C0" w14:textId="77777777" w:rsidR="009B02CF" w:rsidRPr="009B02CF" w:rsidRDefault="009B02CF" w:rsidP="009B02CF">
            <w:pPr>
              <w:spacing w:after="120"/>
              <w:rPr>
                <w:color w:val="000000" w:themeColor="text1"/>
                <w:szCs w:val="24"/>
                <w:lang w:val="en-US" w:eastAsia="zh-CN"/>
              </w:rPr>
            </w:pPr>
            <w:r w:rsidRPr="009B02CF">
              <w:rPr>
                <w:color w:val="000000" w:themeColor="text1"/>
                <w:szCs w:val="24"/>
                <w:lang w:val="en-US" w:eastAsia="zh-CN"/>
              </w:rPr>
              <w:t xml:space="preserve">For RedCap </w:t>
            </w:r>
            <w:r w:rsidRPr="009B02CF">
              <w:rPr>
                <w:color w:val="FF0000"/>
                <w:szCs w:val="24"/>
                <w:lang w:val="en-US" w:eastAsia="zh-CN"/>
              </w:rPr>
              <w:t>and eRedCap</w:t>
            </w:r>
            <w:r w:rsidRPr="009B02CF">
              <w:rPr>
                <w:color w:val="000000" w:themeColor="text1"/>
                <w:szCs w:val="24"/>
                <w:lang w:val="en-US" w:eastAsia="zh-CN"/>
              </w:rPr>
              <w:t xml:space="preserve">, the requirements and procedure are defined in Clause 5.5A.1 except that the MIMO layers are configured to 2 for UE supporting 2 MIMO layers and 1 for UE supporting 1 MIMO layers for all operating band. Antenna configuration is 1x1 for UE supporting 1 layer and 2x2 for UE supporting 2 layers. </w:t>
            </w:r>
          </w:p>
          <w:p w14:paraId="6E665FBC" w14:textId="77777777" w:rsidR="009B02CF" w:rsidRPr="009B02CF" w:rsidRDefault="009B02CF" w:rsidP="009B02CF">
            <w:pPr>
              <w:spacing w:after="120"/>
              <w:rPr>
                <w:color w:val="FF0000"/>
                <w:szCs w:val="24"/>
                <w:lang w:val="en-US" w:eastAsia="zh-CN"/>
              </w:rPr>
            </w:pPr>
            <w:r w:rsidRPr="009B02CF">
              <w:rPr>
                <w:color w:val="FF0000"/>
                <w:szCs w:val="24"/>
                <w:lang w:val="en-US" w:eastAsia="zh-CN"/>
              </w:rPr>
              <w:t>For eRedCap with reduced peak date rate and reduced baseband bandwidth in FR1, only 25 PRBs for 15kHz SCS and 12RBs for 30kHz SCS are allocated for PDSCH transmission.</w:t>
            </w:r>
          </w:p>
          <w:p w14:paraId="1767F7C5" w14:textId="68739918" w:rsidR="009B02CF" w:rsidRPr="009B02CF" w:rsidRDefault="009B02CF" w:rsidP="009B02CF">
            <w:pPr>
              <w:overflowPunct/>
              <w:autoSpaceDE/>
              <w:autoSpaceDN/>
              <w:adjustRightInd/>
              <w:spacing w:after="120"/>
              <w:textAlignment w:val="auto"/>
              <w:rPr>
                <w:rFonts w:eastAsia="SimSun"/>
                <w:color w:val="000000" w:themeColor="text1"/>
                <w:szCs w:val="24"/>
                <w:lang w:val="en-US" w:eastAsia="zh-CN"/>
              </w:rPr>
            </w:pPr>
            <w:r w:rsidRPr="009B02CF">
              <w:rPr>
                <w:color w:val="000000" w:themeColor="text1"/>
                <w:szCs w:val="24"/>
                <w:lang w:val="en-US" w:eastAsia="zh-CN"/>
              </w:rPr>
              <w:t>For RedCap UE with HD-FDD mode, the additional test parameters are specified in Table 5.5.1-1.</w:t>
            </w:r>
          </w:p>
        </w:tc>
      </w:tr>
    </w:tbl>
    <w:p w14:paraId="058C509D" w14:textId="77777777" w:rsidR="009B02CF" w:rsidRPr="00650A8C" w:rsidRDefault="009B02CF" w:rsidP="009B02CF">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67228E54" w14:textId="77777777" w:rsidR="00707B4E" w:rsidRPr="00650A8C" w:rsidRDefault="00707B4E" w:rsidP="00707B4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Recommended WF</w:t>
      </w:r>
    </w:p>
    <w:p w14:paraId="33BB1CD6" w14:textId="07F82340" w:rsidR="00707B4E" w:rsidRPr="00650A8C" w:rsidRDefault="009B02CF" w:rsidP="00707B4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rPr>
        <w:t xml:space="preserve">Discuss the proposed TP. </w:t>
      </w:r>
    </w:p>
    <w:p w14:paraId="2DB238F2" w14:textId="77777777" w:rsidR="00650A8C" w:rsidRDefault="00650A8C" w:rsidP="00DD19DE">
      <w:pPr>
        <w:rPr>
          <w:color w:val="0070C0"/>
          <w:lang w:val="en-US" w:eastAsia="zh-CN"/>
        </w:rPr>
      </w:pPr>
    </w:p>
    <w:p w14:paraId="4C313525" w14:textId="77777777" w:rsidR="00052822" w:rsidRDefault="00052822" w:rsidP="00DD19DE">
      <w:pPr>
        <w:rPr>
          <w:color w:val="0070C0"/>
          <w:lang w:val="en-US" w:eastAsia="zh-CN"/>
        </w:rPr>
      </w:pPr>
    </w:p>
    <w:p w14:paraId="24CA30F6" w14:textId="74BD5211" w:rsidR="00FD501C" w:rsidRPr="00FB0FA0" w:rsidRDefault="00FD501C" w:rsidP="00FD501C">
      <w:pPr>
        <w:pStyle w:val="Heading3"/>
        <w:rPr>
          <w:sz w:val="24"/>
          <w:szCs w:val="16"/>
          <w:lang w:val="en-US"/>
        </w:rPr>
      </w:pPr>
      <w:r w:rsidRPr="00FB0FA0">
        <w:rPr>
          <w:sz w:val="24"/>
          <w:szCs w:val="16"/>
          <w:lang w:val="en-US"/>
        </w:rPr>
        <w:t>Sub-topic 2-</w:t>
      </w:r>
      <w:r w:rsidR="00142161">
        <w:rPr>
          <w:sz w:val="24"/>
          <w:szCs w:val="16"/>
          <w:lang w:val="en-US"/>
        </w:rPr>
        <w:t>4</w:t>
      </w:r>
      <w:r>
        <w:rPr>
          <w:sz w:val="24"/>
          <w:szCs w:val="16"/>
          <w:lang w:val="en-US"/>
        </w:rPr>
        <w:tab/>
        <w:t>PDCCH/PBCH demodulation requirements</w:t>
      </w:r>
    </w:p>
    <w:p w14:paraId="63D10CC7" w14:textId="09083D91" w:rsidR="00FD501C" w:rsidRPr="00181331" w:rsidRDefault="00FD501C" w:rsidP="00FD501C">
      <w:pPr>
        <w:rPr>
          <w:b/>
          <w:color w:val="000000" w:themeColor="text1"/>
          <w:u w:val="single"/>
          <w:lang w:val="en-US" w:eastAsia="ko-KR"/>
        </w:rPr>
      </w:pPr>
      <w:r w:rsidRPr="00181331">
        <w:rPr>
          <w:b/>
          <w:color w:val="000000" w:themeColor="text1"/>
          <w:u w:val="single"/>
          <w:lang w:val="en-US" w:eastAsia="ko-KR"/>
        </w:rPr>
        <w:t>Issue 2-</w:t>
      </w:r>
      <w:r w:rsidR="00E2234E">
        <w:rPr>
          <w:b/>
          <w:color w:val="000000" w:themeColor="text1"/>
          <w:u w:val="single"/>
          <w:lang w:val="en-US" w:eastAsia="ko-KR"/>
        </w:rPr>
        <w:t>4</w:t>
      </w:r>
      <w:r w:rsidR="00555862" w:rsidRPr="00181331">
        <w:rPr>
          <w:b/>
          <w:color w:val="000000" w:themeColor="text1"/>
          <w:u w:val="single"/>
          <w:lang w:val="en-US" w:eastAsia="ko-KR"/>
        </w:rPr>
        <w:t>-1</w:t>
      </w:r>
      <w:r w:rsidRPr="00181331">
        <w:rPr>
          <w:b/>
          <w:color w:val="000000" w:themeColor="text1"/>
          <w:u w:val="single"/>
          <w:lang w:val="en-US" w:eastAsia="ko-KR"/>
        </w:rPr>
        <w:t xml:space="preserve">: </w:t>
      </w:r>
      <w:r w:rsidR="00340948" w:rsidRPr="00181331">
        <w:rPr>
          <w:b/>
          <w:color w:val="000000" w:themeColor="text1"/>
          <w:u w:val="single"/>
          <w:lang w:val="en-US" w:eastAsia="ko-KR"/>
        </w:rPr>
        <w:t xml:space="preserve">Whether to </w:t>
      </w:r>
      <w:r w:rsidR="00555862" w:rsidRPr="00181331">
        <w:rPr>
          <w:b/>
          <w:color w:val="000000" w:themeColor="text1"/>
          <w:u w:val="single"/>
          <w:lang w:val="en-US" w:eastAsia="ko-KR"/>
        </w:rPr>
        <w:t xml:space="preserve">define PDCCH demodulation </w:t>
      </w:r>
      <w:r w:rsidR="00554706" w:rsidRPr="00181331">
        <w:rPr>
          <w:b/>
          <w:color w:val="000000" w:themeColor="text1"/>
          <w:u w:val="single"/>
          <w:lang w:val="en-US" w:eastAsia="ko-KR"/>
        </w:rPr>
        <w:t>requirements</w:t>
      </w:r>
      <w:r w:rsidR="00517B04">
        <w:rPr>
          <w:b/>
          <w:color w:val="000000" w:themeColor="text1"/>
          <w:u w:val="single"/>
          <w:lang w:val="en-US" w:eastAsia="ko-KR"/>
        </w:rPr>
        <w:t>.</w:t>
      </w:r>
    </w:p>
    <w:p w14:paraId="4A3F1DC5" w14:textId="674B383E" w:rsidR="008631B4" w:rsidRPr="0013602F" w:rsidRDefault="008631B4" w:rsidP="008631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Proposals (Apple, Ericsson, Nokia)</w:t>
      </w:r>
    </w:p>
    <w:p w14:paraId="1C7023F4" w14:textId="77777777" w:rsidR="00A4699D" w:rsidRPr="0013602F" w:rsidRDefault="006C7657" w:rsidP="006C765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 xml:space="preserve">Not define </w:t>
      </w:r>
      <w:r w:rsidR="00CB00B9" w:rsidRPr="0013602F">
        <w:rPr>
          <w:rFonts w:eastAsia="SimSun"/>
          <w:color w:val="000000" w:themeColor="text1"/>
          <w:szCs w:val="24"/>
          <w:lang w:val="en-US" w:eastAsia="zh-CN"/>
        </w:rPr>
        <w:t xml:space="preserve">new </w:t>
      </w:r>
      <w:r w:rsidRPr="0013602F">
        <w:rPr>
          <w:rFonts w:eastAsia="SimSun"/>
          <w:color w:val="000000" w:themeColor="text1"/>
          <w:szCs w:val="24"/>
          <w:lang w:val="en-US" w:eastAsia="zh-CN"/>
        </w:rPr>
        <w:t>PDCCH demodulation requirements</w:t>
      </w:r>
    </w:p>
    <w:p w14:paraId="21D53B89" w14:textId="188FD9F8" w:rsidR="00FD501C" w:rsidRPr="0013602F" w:rsidRDefault="00A4699D" w:rsidP="00A4699D">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PDCCH demodulation requirements for Rel-17 RedCap are applicable for Rel-18 eRedCap</w:t>
      </w:r>
    </w:p>
    <w:p w14:paraId="0C59BFD4" w14:textId="77777777" w:rsidR="00FD501C" w:rsidRPr="0013602F" w:rsidRDefault="00FD501C" w:rsidP="00FD50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Recommended WF</w:t>
      </w:r>
    </w:p>
    <w:p w14:paraId="0665943E" w14:textId="32468F60" w:rsidR="006C7657" w:rsidRPr="0013602F" w:rsidRDefault="00CB00B9" w:rsidP="00FD50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b/>
          <w:bCs/>
          <w:color w:val="000000" w:themeColor="text1"/>
          <w:szCs w:val="24"/>
          <w:lang w:eastAsia="zh-CN"/>
        </w:rPr>
        <w:t>Moderator expects this is agreeable without discussion:</w:t>
      </w:r>
    </w:p>
    <w:p w14:paraId="6A20DF4F" w14:textId="32356B35" w:rsidR="00FD501C" w:rsidRPr="0013602F" w:rsidRDefault="006C7657" w:rsidP="00CB00B9">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 xml:space="preserve">Not define </w:t>
      </w:r>
      <w:r w:rsidR="00CB00B9" w:rsidRPr="0013602F">
        <w:rPr>
          <w:rFonts w:eastAsia="SimSun"/>
          <w:color w:val="000000" w:themeColor="text1"/>
          <w:szCs w:val="24"/>
          <w:lang w:val="en-US" w:eastAsia="zh-CN"/>
        </w:rPr>
        <w:t xml:space="preserve">new </w:t>
      </w:r>
      <w:r w:rsidRPr="0013602F">
        <w:rPr>
          <w:rFonts w:eastAsia="SimSun"/>
          <w:color w:val="000000" w:themeColor="text1"/>
          <w:szCs w:val="24"/>
          <w:lang w:val="en-US" w:eastAsia="zh-CN"/>
        </w:rPr>
        <w:t>PDCCH demodulation requirements</w:t>
      </w:r>
    </w:p>
    <w:p w14:paraId="6F33BF05" w14:textId="3B2513F3" w:rsidR="00A4699D" w:rsidRPr="0013602F" w:rsidRDefault="00A4699D" w:rsidP="00A4699D">
      <w:pPr>
        <w:pStyle w:val="ListParagraph"/>
        <w:numPr>
          <w:ilvl w:val="3"/>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PDCCH demodulation requirements for Rel-17 RedCap are applicable for Rel-18 eRedCap</w:t>
      </w:r>
    </w:p>
    <w:p w14:paraId="0A23DBDA" w14:textId="77777777" w:rsidR="00FD501C" w:rsidRDefault="00FD501C" w:rsidP="00FD501C">
      <w:pPr>
        <w:rPr>
          <w:color w:val="000000" w:themeColor="text1"/>
          <w:lang w:val="en-US" w:eastAsia="zh-CN"/>
        </w:rPr>
      </w:pPr>
    </w:p>
    <w:p w14:paraId="0A523523" w14:textId="6EBCBA42" w:rsidR="00052822" w:rsidRPr="00260C50" w:rsidRDefault="00052822" w:rsidP="00052822">
      <w:pPr>
        <w:rPr>
          <w:color w:val="000000" w:themeColor="text1"/>
          <w:highlight w:val="yellow"/>
          <w:lang w:val="en-US" w:eastAsia="zh-CN"/>
        </w:rPr>
      </w:pPr>
      <w:r w:rsidRPr="00260C50">
        <w:rPr>
          <w:color w:val="000000" w:themeColor="text1"/>
          <w:highlight w:val="yellow"/>
          <w:lang w:val="en-US" w:eastAsia="zh-CN"/>
        </w:rPr>
        <w:t>Tentative agreement</w:t>
      </w:r>
      <w:r w:rsidR="00815C5F" w:rsidRPr="00260C50">
        <w:rPr>
          <w:color w:val="000000" w:themeColor="text1"/>
          <w:highlight w:val="yellow"/>
          <w:lang w:val="en-US" w:eastAsia="zh-CN"/>
        </w:rPr>
        <w:t>:</w:t>
      </w:r>
    </w:p>
    <w:p w14:paraId="4D4E0D91" w14:textId="40D98170" w:rsidR="008B76A8" w:rsidRPr="00260C50" w:rsidRDefault="008B76A8" w:rsidP="008B76A8">
      <w:pPr>
        <w:rPr>
          <w:color w:val="000000" w:themeColor="text1"/>
          <w:highlight w:val="yellow"/>
          <w:lang w:val="en-US" w:eastAsia="zh-CN"/>
        </w:rPr>
      </w:pPr>
      <w:r w:rsidRPr="00260C50">
        <w:rPr>
          <w:color w:val="000000" w:themeColor="text1"/>
          <w:highlight w:val="yellow"/>
          <w:lang w:val="en-US" w:eastAsia="zh-CN"/>
        </w:rPr>
        <w:t>Not define new PDCCH demodulation requirements</w:t>
      </w:r>
    </w:p>
    <w:p w14:paraId="3D962AE1" w14:textId="25915391" w:rsidR="00052822" w:rsidRPr="00260C50" w:rsidRDefault="008B76A8" w:rsidP="00260C50">
      <w:pPr>
        <w:pStyle w:val="ListParagraph"/>
        <w:numPr>
          <w:ilvl w:val="0"/>
          <w:numId w:val="4"/>
        </w:numPr>
        <w:ind w:firstLineChars="0"/>
        <w:rPr>
          <w:color w:val="000000" w:themeColor="text1"/>
          <w:highlight w:val="yellow"/>
          <w:lang w:val="en-US" w:eastAsia="zh-CN"/>
        </w:rPr>
      </w:pPr>
      <w:r w:rsidRPr="00260C50">
        <w:rPr>
          <w:color w:val="000000" w:themeColor="text1"/>
          <w:highlight w:val="yellow"/>
          <w:lang w:val="en-US" w:eastAsia="zh-CN"/>
        </w:rPr>
        <w:t>PDCCH demodulation requirements for Rel-17 RedCap are applicable for Rel-18 eRedCap</w:t>
      </w:r>
    </w:p>
    <w:p w14:paraId="0255F3D9" w14:textId="431BBCD2" w:rsidR="00CB00B9" w:rsidRPr="0013602F" w:rsidRDefault="00CB00B9" w:rsidP="00CB00B9">
      <w:pPr>
        <w:rPr>
          <w:b/>
          <w:color w:val="000000" w:themeColor="text1"/>
          <w:u w:val="single"/>
          <w:lang w:val="en-US" w:eastAsia="ko-KR"/>
        </w:rPr>
      </w:pPr>
      <w:r w:rsidRPr="0013602F">
        <w:rPr>
          <w:b/>
          <w:color w:val="000000" w:themeColor="text1"/>
          <w:u w:val="single"/>
          <w:lang w:val="en-US" w:eastAsia="ko-KR"/>
        </w:rPr>
        <w:t>Issue 2-</w:t>
      </w:r>
      <w:r w:rsidR="00E2234E">
        <w:rPr>
          <w:b/>
          <w:color w:val="000000" w:themeColor="text1"/>
          <w:u w:val="single"/>
          <w:lang w:val="en-US" w:eastAsia="ko-KR"/>
        </w:rPr>
        <w:t>4</w:t>
      </w:r>
      <w:r w:rsidRPr="0013602F">
        <w:rPr>
          <w:b/>
          <w:color w:val="000000" w:themeColor="text1"/>
          <w:u w:val="single"/>
          <w:lang w:val="en-US" w:eastAsia="ko-KR"/>
        </w:rPr>
        <w:t>-2: Whether to define PBCH demodulation requirements</w:t>
      </w:r>
      <w:r w:rsidR="00517B04">
        <w:rPr>
          <w:b/>
          <w:color w:val="000000" w:themeColor="text1"/>
          <w:u w:val="single"/>
          <w:lang w:val="en-US" w:eastAsia="ko-KR"/>
        </w:rPr>
        <w:t>.</w:t>
      </w:r>
    </w:p>
    <w:p w14:paraId="4D41FC62" w14:textId="77777777" w:rsidR="008631B4" w:rsidRPr="0013602F" w:rsidRDefault="008631B4" w:rsidP="008631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Proposals (Apple, Ericsson, Nokia)</w:t>
      </w:r>
    </w:p>
    <w:p w14:paraId="1C2A9E1C" w14:textId="1EF1275B" w:rsidR="008631B4" w:rsidRPr="0013602F" w:rsidRDefault="008631B4" w:rsidP="008631B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Not define new P</w:t>
      </w:r>
      <w:r w:rsidR="0013602F">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w:t>
      </w:r>
    </w:p>
    <w:p w14:paraId="2A005B3C" w14:textId="42874B66" w:rsidR="008631B4" w:rsidRPr="0013602F" w:rsidRDefault="008631B4" w:rsidP="008631B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w:t>
      </w:r>
      <w:r w:rsidR="0013602F">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 for Rel-17 RedCap are applicable for Rel-18 eRedCap</w:t>
      </w:r>
    </w:p>
    <w:p w14:paraId="6AB8D613" w14:textId="77777777" w:rsidR="008631B4" w:rsidRPr="0013602F" w:rsidRDefault="008631B4" w:rsidP="008631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Recommended WF</w:t>
      </w:r>
    </w:p>
    <w:p w14:paraId="4FF98978" w14:textId="77777777" w:rsidR="008631B4" w:rsidRPr="0013602F" w:rsidRDefault="008631B4" w:rsidP="008631B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b/>
          <w:bCs/>
          <w:color w:val="000000" w:themeColor="text1"/>
          <w:szCs w:val="24"/>
          <w:lang w:eastAsia="zh-CN"/>
        </w:rPr>
        <w:t>Moderator expects this is agreeable without discussion:</w:t>
      </w:r>
    </w:p>
    <w:p w14:paraId="331B9005" w14:textId="0580E381" w:rsidR="008631B4" w:rsidRPr="0013602F" w:rsidRDefault="008631B4" w:rsidP="008631B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Not define new P</w:t>
      </w:r>
      <w:r w:rsidR="002E0ED7">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w:t>
      </w:r>
    </w:p>
    <w:p w14:paraId="4370D7F9" w14:textId="5B646D5B" w:rsidR="008631B4" w:rsidRPr="0013602F" w:rsidRDefault="008631B4" w:rsidP="008631B4">
      <w:pPr>
        <w:pStyle w:val="ListParagraph"/>
        <w:numPr>
          <w:ilvl w:val="3"/>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w:t>
      </w:r>
      <w:r w:rsidR="002E0ED7">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 for Rel-17 RedCap are applicable for Rel-18 eRedCap</w:t>
      </w:r>
    </w:p>
    <w:p w14:paraId="4B44ADBE" w14:textId="77777777" w:rsidR="00FD501C" w:rsidRDefault="00FD501C" w:rsidP="00DD19DE">
      <w:pPr>
        <w:rPr>
          <w:color w:val="0070C0"/>
          <w:lang w:val="en-US" w:eastAsia="zh-CN"/>
        </w:rPr>
      </w:pPr>
    </w:p>
    <w:p w14:paraId="09703E75" w14:textId="74C144A5" w:rsidR="00052822" w:rsidRPr="00260C50" w:rsidRDefault="00052822" w:rsidP="00052822">
      <w:pPr>
        <w:rPr>
          <w:color w:val="000000" w:themeColor="text1"/>
          <w:highlight w:val="yellow"/>
          <w:lang w:val="en-US" w:eastAsia="zh-CN"/>
        </w:rPr>
      </w:pPr>
      <w:r w:rsidRPr="00260C50">
        <w:rPr>
          <w:color w:val="000000" w:themeColor="text1"/>
          <w:highlight w:val="yellow"/>
          <w:lang w:val="en-US" w:eastAsia="zh-CN"/>
        </w:rPr>
        <w:t>Tentative agreement</w:t>
      </w:r>
      <w:r w:rsidR="00815C5F" w:rsidRPr="00260C50">
        <w:rPr>
          <w:color w:val="000000" w:themeColor="text1"/>
          <w:highlight w:val="yellow"/>
          <w:lang w:val="en-US" w:eastAsia="zh-CN"/>
        </w:rPr>
        <w:t>:</w:t>
      </w:r>
    </w:p>
    <w:p w14:paraId="375139FC" w14:textId="7647B32C" w:rsidR="008B76A8" w:rsidRPr="00260C50" w:rsidRDefault="008B76A8" w:rsidP="008B76A8">
      <w:pPr>
        <w:rPr>
          <w:highlight w:val="yellow"/>
          <w:lang w:val="en-US" w:eastAsia="zh-CN"/>
        </w:rPr>
      </w:pPr>
      <w:r w:rsidRPr="00260C50">
        <w:rPr>
          <w:highlight w:val="yellow"/>
          <w:lang w:val="en-US" w:eastAsia="zh-CN"/>
        </w:rPr>
        <w:t>Not define new PBCH demodulation requirements</w:t>
      </w:r>
    </w:p>
    <w:p w14:paraId="6E671AC0" w14:textId="68950D0B" w:rsidR="00052822" w:rsidRPr="00260C50" w:rsidRDefault="008B76A8" w:rsidP="00260C50">
      <w:pPr>
        <w:pStyle w:val="ListParagraph"/>
        <w:numPr>
          <w:ilvl w:val="0"/>
          <w:numId w:val="4"/>
        </w:numPr>
        <w:ind w:firstLineChars="0"/>
        <w:rPr>
          <w:highlight w:val="yellow"/>
          <w:lang w:val="en-US" w:eastAsia="zh-CN"/>
        </w:rPr>
      </w:pPr>
      <w:r w:rsidRPr="00260C50">
        <w:rPr>
          <w:highlight w:val="yellow"/>
          <w:lang w:val="en-US" w:eastAsia="zh-CN"/>
        </w:rPr>
        <w:t>PBCH demodulation requirements for Rel-17 RedCap are applicable for Rel-18 eRedCap</w:t>
      </w:r>
    </w:p>
    <w:p w14:paraId="12547B40" w14:textId="5B063591" w:rsidR="00CE3509" w:rsidRPr="00FB0FA0" w:rsidRDefault="00CE3509" w:rsidP="00CE3509">
      <w:pPr>
        <w:pStyle w:val="Heading3"/>
        <w:rPr>
          <w:sz w:val="24"/>
          <w:szCs w:val="16"/>
          <w:lang w:val="en-US"/>
        </w:rPr>
      </w:pPr>
      <w:r w:rsidRPr="00FB0FA0">
        <w:rPr>
          <w:sz w:val="24"/>
          <w:szCs w:val="16"/>
          <w:lang w:val="en-US"/>
        </w:rPr>
        <w:t>Sub-topic 2-</w:t>
      </w:r>
      <w:r w:rsidR="00142161">
        <w:rPr>
          <w:sz w:val="24"/>
          <w:szCs w:val="16"/>
          <w:lang w:val="en-US"/>
        </w:rPr>
        <w:t>5</w:t>
      </w:r>
      <w:r>
        <w:rPr>
          <w:sz w:val="24"/>
          <w:szCs w:val="16"/>
          <w:lang w:val="en-US"/>
        </w:rPr>
        <w:tab/>
      </w:r>
      <w:r w:rsidR="004268D0">
        <w:rPr>
          <w:sz w:val="24"/>
          <w:szCs w:val="16"/>
          <w:lang w:val="en-US"/>
        </w:rPr>
        <w:t xml:space="preserve">Applicability of </w:t>
      </w:r>
      <w:r w:rsidR="009F1730">
        <w:rPr>
          <w:sz w:val="24"/>
          <w:szCs w:val="16"/>
          <w:lang w:val="en-US"/>
        </w:rPr>
        <w:t xml:space="preserve">UE </w:t>
      </w:r>
      <w:r w:rsidR="004268D0">
        <w:rPr>
          <w:sz w:val="24"/>
          <w:szCs w:val="16"/>
          <w:lang w:val="en-US"/>
        </w:rPr>
        <w:t>demodulation requirements</w:t>
      </w:r>
    </w:p>
    <w:p w14:paraId="054187F9" w14:textId="5B66A7B6" w:rsidR="00CE3509" w:rsidRPr="00892541" w:rsidRDefault="00CE3509" w:rsidP="00CE3509">
      <w:pPr>
        <w:rPr>
          <w:b/>
          <w:u w:val="single"/>
          <w:lang w:val="en-US" w:eastAsia="ko-KR"/>
        </w:rPr>
      </w:pPr>
      <w:r w:rsidRPr="00892541">
        <w:rPr>
          <w:b/>
          <w:u w:val="single"/>
          <w:lang w:val="en-US" w:eastAsia="ko-KR"/>
        </w:rPr>
        <w:t>Issue 2-</w:t>
      </w:r>
      <w:r w:rsidR="00E2234E">
        <w:rPr>
          <w:b/>
          <w:u w:val="single"/>
          <w:lang w:val="en-US" w:eastAsia="ko-KR"/>
        </w:rPr>
        <w:t>5-1</w:t>
      </w:r>
      <w:r w:rsidRPr="00892541">
        <w:rPr>
          <w:b/>
          <w:u w:val="single"/>
          <w:lang w:val="en-US" w:eastAsia="ko-KR"/>
        </w:rPr>
        <w:t>:</w:t>
      </w:r>
      <w:r w:rsidR="00C6700C" w:rsidRPr="00892541">
        <w:rPr>
          <w:b/>
          <w:u w:val="single"/>
          <w:lang w:val="en-US" w:eastAsia="ko-KR"/>
        </w:rPr>
        <w:t xml:space="preserve"> </w:t>
      </w:r>
      <w:r w:rsidR="005E7E93" w:rsidRPr="00892541">
        <w:rPr>
          <w:b/>
          <w:u w:val="single"/>
          <w:lang w:val="en-US" w:eastAsia="ko-KR"/>
        </w:rPr>
        <w:t>Test a</w:t>
      </w:r>
      <w:r w:rsidR="00C6700C" w:rsidRPr="00892541">
        <w:rPr>
          <w:b/>
          <w:u w:val="single"/>
          <w:lang w:val="en-US" w:eastAsia="ko-KR"/>
        </w:rPr>
        <w:t>pplicability</w:t>
      </w:r>
    </w:p>
    <w:p w14:paraId="3E0A08A4" w14:textId="77777777" w:rsidR="00CE3509" w:rsidRPr="00892541" w:rsidRDefault="00CE3509" w:rsidP="00CE350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Proposals</w:t>
      </w:r>
    </w:p>
    <w:p w14:paraId="21FA435D" w14:textId="11BD6EF3" w:rsidR="00CE3509" w:rsidRPr="00892541" w:rsidRDefault="00CE3509" w:rsidP="00CE350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Option 1</w:t>
      </w:r>
      <w:r w:rsidR="007F1A9C" w:rsidRPr="00892541">
        <w:rPr>
          <w:rFonts w:eastAsia="SimSun"/>
          <w:szCs w:val="24"/>
          <w:lang w:val="en-US" w:eastAsia="zh-CN"/>
        </w:rPr>
        <w:t xml:space="preserve"> (Ericsson)</w:t>
      </w:r>
      <w:r w:rsidRPr="00892541">
        <w:rPr>
          <w:rFonts w:eastAsia="SimSun"/>
          <w:szCs w:val="24"/>
          <w:lang w:val="en-US" w:eastAsia="zh-CN"/>
        </w:rPr>
        <w:t>:</w:t>
      </w:r>
      <w:r w:rsidR="00892541" w:rsidRPr="00892541">
        <w:t xml:space="preserve"> </w:t>
      </w:r>
      <w:r w:rsidR="00892541" w:rsidRPr="00892541">
        <w:rPr>
          <w:rFonts w:eastAsia="SimSun"/>
          <w:szCs w:val="24"/>
          <w:lang w:val="en-US" w:eastAsia="zh-CN"/>
        </w:rPr>
        <w:t>Introduce applicability of demodulation requirements for eRedCap UE as follows in TS 38.101-5 5.1.1.</w:t>
      </w:r>
    </w:p>
    <w:p w14:paraId="18F6FAB7" w14:textId="0F8A7F3E" w:rsidR="00CE3509" w:rsidRPr="00892541" w:rsidRDefault="00CE3509" w:rsidP="00CE350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Option 2</w:t>
      </w:r>
      <w:r w:rsidR="007F1A9C" w:rsidRPr="00892541">
        <w:rPr>
          <w:rFonts w:eastAsia="SimSun"/>
          <w:szCs w:val="24"/>
          <w:lang w:val="en-US" w:eastAsia="zh-CN"/>
        </w:rPr>
        <w:t xml:space="preserve"> (Nokia): </w:t>
      </w:r>
      <w:r w:rsidR="00F83DEB">
        <w:rPr>
          <w:rFonts w:eastAsia="SimSun"/>
          <w:szCs w:val="24"/>
          <w:lang w:val="en-US" w:eastAsia="zh-CN"/>
        </w:rPr>
        <w:t>D</w:t>
      </w:r>
      <w:r w:rsidR="007F1A9C" w:rsidRPr="00892541">
        <w:rPr>
          <w:rFonts w:eastAsia="SimSun"/>
          <w:szCs w:val="24"/>
          <w:lang w:val="en-US" w:eastAsia="zh-CN"/>
        </w:rPr>
        <w:t xml:space="preserve">iscuss whether the verification of QPSK performance requirements in the supported duplex mode could be set as minimum PDSCH requirements for eRedCap support level 2 in addition to verifying Rel-17 RedCap UE demodulation requirements. </w:t>
      </w:r>
      <w:r w:rsidRPr="00892541">
        <w:rPr>
          <w:rFonts w:eastAsia="SimSun"/>
          <w:szCs w:val="24"/>
          <w:lang w:val="en-US" w:eastAsia="zh-CN"/>
        </w:rPr>
        <w:t xml:space="preserve"> </w:t>
      </w:r>
    </w:p>
    <w:p w14:paraId="55FCED3C" w14:textId="77777777" w:rsidR="00CE3509" w:rsidRPr="00892541" w:rsidRDefault="00CE3509" w:rsidP="00CE350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Recommended WF</w:t>
      </w:r>
    </w:p>
    <w:p w14:paraId="6325FDD2" w14:textId="5D5BA99A" w:rsidR="00CE3509" w:rsidRPr="00892541" w:rsidRDefault="00D9003B" w:rsidP="00CE350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Depending on the conclusion of Sub-topics 2-1, 2-2,</w:t>
      </w:r>
      <w:r w:rsidRPr="00D9003B">
        <w:rPr>
          <w:rFonts w:eastAsia="SimSun"/>
          <w:szCs w:val="24"/>
          <w:lang w:val="en-US" w:eastAsia="zh-CN"/>
        </w:rPr>
        <w:t xml:space="preserve"> </w:t>
      </w:r>
      <w:r>
        <w:rPr>
          <w:rFonts w:eastAsia="SimSun"/>
          <w:szCs w:val="24"/>
          <w:lang w:val="en-US" w:eastAsia="zh-CN"/>
        </w:rPr>
        <w:t>2-3,</w:t>
      </w:r>
      <w:r w:rsidRPr="00D9003B">
        <w:rPr>
          <w:rFonts w:eastAsia="SimSun"/>
          <w:szCs w:val="24"/>
          <w:lang w:val="en-US" w:eastAsia="zh-CN"/>
        </w:rPr>
        <w:t xml:space="preserve"> </w:t>
      </w:r>
      <w:r>
        <w:rPr>
          <w:rFonts w:eastAsia="SimSun"/>
          <w:szCs w:val="24"/>
          <w:lang w:val="en-US" w:eastAsia="zh-CN"/>
        </w:rPr>
        <w:t xml:space="preserve">and 2-4. </w:t>
      </w:r>
    </w:p>
    <w:p w14:paraId="32A02E72" w14:textId="77777777" w:rsidR="007F1A9C" w:rsidRDefault="007F1A9C" w:rsidP="007F1A9C">
      <w:pPr>
        <w:spacing w:after="120"/>
        <w:rPr>
          <w:szCs w:val="24"/>
          <w:lang w:val="en-US" w:eastAsia="zh-CN"/>
        </w:rPr>
      </w:pPr>
    </w:p>
    <w:p w14:paraId="4B2B5E7A" w14:textId="77777777" w:rsidR="00052822" w:rsidRPr="00892541" w:rsidRDefault="00052822" w:rsidP="007F1A9C">
      <w:pPr>
        <w:spacing w:after="120"/>
        <w:rPr>
          <w:szCs w:val="24"/>
          <w:lang w:val="en-US" w:eastAsia="zh-CN"/>
        </w:rPr>
      </w:pPr>
    </w:p>
    <w:p w14:paraId="12AC9882" w14:textId="3340FCC0" w:rsidR="00D011AF" w:rsidRPr="002569E7" w:rsidRDefault="00D011AF" w:rsidP="00D011AF">
      <w:pPr>
        <w:pStyle w:val="Heading3"/>
        <w:rPr>
          <w:sz w:val="24"/>
          <w:szCs w:val="16"/>
          <w:lang w:val="en-US"/>
        </w:rPr>
      </w:pPr>
      <w:r w:rsidRPr="00FB0FA0">
        <w:rPr>
          <w:sz w:val="24"/>
          <w:szCs w:val="16"/>
          <w:lang w:val="en-US"/>
        </w:rPr>
        <w:t xml:space="preserve">Sub-topic </w:t>
      </w:r>
      <w:r w:rsidR="009F76AD">
        <w:rPr>
          <w:sz w:val="24"/>
          <w:szCs w:val="16"/>
          <w:lang w:val="en-US"/>
        </w:rPr>
        <w:t>2-</w:t>
      </w:r>
      <w:r w:rsidR="00142161">
        <w:rPr>
          <w:sz w:val="24"/>
          <w:szCs w:val="16"/>
          <w:lang w:val="en-US"/>
        </w:rPr>
        <w:t>6</w:t>
      </w:r>
      <w:r>
        <w:rPr>
          <w:sz w:val="24"/>
          <w:szCs w:val="16"/>
          <w:lang w:val="en-US"/>
        </w:rPr>
        <w:tab/>
        <w:t>CSI reporting requirements</w:t>
      </w:r>
    </w:p>
    <w:p w14:paraId="026374B8" w14:textId="5F636DAE" w:rsidR="00D011AF" w:rsidRPr="00FF530D" w:rsidRDefault="00D011AF" w:rsidP="00D011AF">
      <w:pPr>
        <w:rPr>
          <w:b/>
          <w:color w:val="000000" w:themeColor="text1"/>
          <w:u w:val="single"/>
          <w:lang w:val="en-US" w:eastAsia="ko-KR"/>
        </w:rPr>
      </w:pPr>
      <w:r w:rsidRPr="00FF530D">
        <w:rPr>
          <w:b/>
          <w:color w:val="000000" w:themeColor="text1"/>
          <w:u w:val="single"/>
          <w:lang w:val="en-US" w:eastAsia="ko-KR"/>
        </w:rPr>
        <w:t xml:space="preserve">Issue </w:t>
      </w:r>
      <w:r w:rsidR="00E2234E">
        <w:rPr>
          <w:b/>
          <w:color w:val="000000" w:themeColor="text1"/>
          <w:u w:val="single"/>
          <w:lang w:val="en-US" w:eastAsia="ko-KR"/>
        </w:rPr>
        <w:t>2-6</w:t>
      </w:r>
      <w:r w:rsidRPr="00FF530D">
        <w:rPr>
          <w:b/>
          <w:color w:val="000000" w:themeColor="text1"/>
          <w:u w:val="single"/>
          <w:lang w:val="en-US" w:eastAsia="ko-KR"/>
        </w:rPr>
        <w:t>-1: Whether to define new CSI reporting requirements</w:t>
      </w:r>
      <w:r>
        <w:rPr>
          <w:b/>
          <w:color w:val="000000" w:themeColor="text1"/>
          <w:u w:val="single"/>
          <w:lang w:val="en-US" w:eastAsia="ko-KR"/>
        </w:rPr>
        <w:t>.</w:t>
      </w:r>
    </w:p>
    <w:p w14:paraId="4B51C1E6" w14:textId="35DC9F8D" w:rsidR="002C2DCC" w:rsidRPr="00E2234E" w:rsidRDefault="002C2DCC" w:rsidP="00D011A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 xml:space="preserve">Observation (Ericsson): </w:t>
      </w:r>
      <w:r w:rsidRPr="00E2234E">
        <w:rPr>
          <w:lang w:val="en-US"/>
        </w:rPr>
        <w:t>CSI reporting requirements (CQI/PMI/RI reporting tests) defined for Rel-17 RedCap UE cannot be reused for Rel-18 eRedCap UE</w:t>
      </w:r>
      <w:r w:rsidR="00E44444">
        <w:rPr>
          <w:lang w:val="en-US"/>
        </w:rPr>
        <w:t xml:space="preserve"> because </w:t>
      </w:r>
      <w:r w:rsidR="00E44444" w:rsidRPr="00E2234E">
        <w:rPr>
          <w:rFonts w:eastAsia="SimSun"/>
          <w:szCs w:val="24"/>
          <w:lang w:val="en-US" w:eastAsia="zh-CN"/>
        </w:rPr>
        <w:t>RMC used for Rel-17 RedCap UE CSI reporting test is based on PDSCH with 10MHz for FDD/HD-FDD and 20MHz for TDD.</w:t>
      </w:r>
    </w:p>
    <w:p w14:paraId="3C8160E1" w14:textId="51FF544C" w:rsidR="00D011AF" w:rsidRPr="00E2234E" w:rsidRDefault="00D011AF" w:rsidP="00D011A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p>
    <w:p w14:paraId="4A6E6DC2" w14:textId="77777777" w:rsidR="00D011AF" w:rsidRPr="00E2234E" w:rsidRDefault="00D011AF" w:rsidP="00D011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Option 1 (Apple, Huawei): Not to define new CSI reporting requirements.</w:t>
      </w:r>
    </w:p>
    <w:p w14:paraId="09758A0A" w14:textId="086272D4" w:rsidR="00D011AF" w:rsidRPr="00E2234E" w:rsidRDefault="00D011AF" w:rsidP="00D011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 xml:space="preserve">Option 2: Define </w:t>
      </w:r>
      <w:r w:rsidR="00383E5A" w:rsidRPr="00E2234E">
        <w:rPr>
          <w:rFonts w:eastAsia="SimSun"/>
          <w:szCs w:val="24"/>
          <w:lang w:val="en-US" w:eastAsia="zh-CN"/>
        </w:rPr>
        <w:t>new CSI reporting requirements</w:t>
      </w:r>
      <w:r w:rsidR="009E63E8" w:rsidRPr="00E2234E">
        <w:rPr>
          <w:rFonts w:eastAsia="SimSun"/>
          <w:szCs w:val="24"/>
          <w:lang w:val="en-US" w:eastAsia="zh-CN"/>
        </w:rPr>
        <w:t>.</w:t>
      </w:r>
    </w:p>
    <w:p w14:paraId="162F0A7D" w14:textId="2B7CDBB5" w:rsidR="00383E5A" w:rsidRPr="00E2234E" w:rsidRDefault="00383E5A" w:rsidP="00383E5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2a (Ericsson): CQI and PMI</w:t>
      </w:r>
    </w:p>
    <w:p w14:paraId="7D3D5DF2" w14:textId="2538CBBB" w:rsidR="00D011AF" w:rsidRPr="00E2234E" w:rsidRDefault="00383E5A" w:rsidP="00383E5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2b (Nokia), CQI, PMI and RI</w:t>
      </w:r>
      <w:r w:rsidR="00F23914" w:rsidRPr="00E2234E">
        <w:rPr>
          <w:rFonts w:eastAsia="SimSun"/>
          <w:szCs w:val="24"/>
          <w:lang w:val="en-US" w:eastAsia="zh-CN"/>
        </w:rPr>
        <w:t xml:space="preserve">. </w:t>
      </w:r>
    </w:p>
    <w:p w14:paraId="364A1596" w14:textId="77777777" w:rsidR="00D011AF" w:rsidRPr="00E2234E" w:rsidRDefault="00D011AF" w:rsidP="00D011A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2E1EBD13" w14:textId="314B449A" w:rsidR="00D011AF" w:rsidRPr="00E2234E" w:rsidRDefault="002C2DCC" w:rsidP="00D011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w:t>
      </w:r>
      <w:r w:rsidR="00D011AF" w:rsidRPr="00E2234E">
        <w:rPr>
          <w:rFonts w:eastAsia="SimSun"/>
          <w:szCs w:val="24"/>
          <w:lang w:val="en-US" w:eastAsia="zh-CN"/>
        </w:rPr>
        <w:t xml:space="preserve">iscuss </w:t>
      </w:r>
      <w:r w:rsidR="007D1585">
        <w:rPr>
          <w:rFonts w:eastAsia="SimSun"/>
          <w:szCs w:val="24"/>
          <w:lang w:val="en-US" w:eastAsia="zh-CN"/>
        </w:rPr>
        <w:t>whether to define new CSI porting requirements for Rel-18 eRedCap UEs</w:t>
      </w:r>
      <w:r w:rsidR="00D011AF" w:rsidRPr="00E2234E">
        <w:rPr>
          <w:rFonts w:eastAsia="SimSun"/>
          <w:szCs w:val="24"/>
          <w:lang w:val="en-US" w:eastAsia="zh-CN"/>
        </w:rPr>
        <w:t xml:space="preserve">. </w:t>
      </w:r>
    </w:p>
    <w:p w14:paraId="3FA19C9F" w14:textId="77777777" w:rsidR="00176755" w:rsidRDefault="00176755" w:rsidP="00DD19DE">
      <w:pPr>
        <w:rPr>
          <w:lang w:val="en-US" w:eastAsia="zh-CN"/>
        </w:rPr>
      </w:pPr>
    </w:p>
    <w:p w14:paraId="76341E4D" w14:textId="067E8ADB" w:rsidR="00DF02A1" w:rsidRDefault="0041621C" w:rsidP="00DD19DE">
      <w:pPr>
        <w:rPr>
          <w:lang w:val="en-US" w:eastAsia="zh-CN"/>
        </w:rPr>
      </w:pPr>
      <w:r>
        <w:rPr>
          <w:lang w:val="en-US" w:eastAsia="zh-CN"/>
        </w:rPr>
        <w:t xml:space="preserve">Apple: Don’t want to increase the number of test cases from Rel-17. What is the intention of Option 2? </w:t>
      </w:r>
    </w:p>
    <w:p w14:paraId="489A0902" w14:textId="0BED7F1B" w:rsidR="0041621C" w:rsidRDefault="0041621C" w:rsidP="00DD19DE">
      <w:pPr>
        <w:rPr>
          <w:lang w:val="en-US" w:eastAsia="zh-CN"/>
        </w:rPr>
      </w:pPr>
      <w:r>
        <w:rPr>
          <w:lang w:val="en-US" w:eastAsia="zh-CN"/>
        </w:rPr>
        <w:t xml:space="preserve">Huawei: Since CSI-RS allocation does not change, no need new requirements. </w:t>
      </w:r>
    </w:p>
    <w:p w14:paraId="28A0433A" w14:textId="1379EBBF" w:rsidR="003B0E74" w:rsidRDefault="003B0E74" w:rsidP="00DD19DE">
      <w:pPr>
        <w:rPr>
          <w:lang w:val="en-US" w:eastAsia="zh-CN"/>
        </w:rPr>
      </w:pPr>
      <w:r>
        <w:rPr>
          <w:lang w:val="en-US" w:eastAsia="zh-CN"/>
        </w:rPr>
        <w:t xml:space="preserve">Qualcomm: Same view as Apple. UE BW does not change. It does not affect to CSI measurement. </w:t>
      </w:r>
    </w:p>
    <w:p w14:paraId="382B66E5" w14:textId="6439BB51" w:rsidR="000041A6" w:rsidRDefault="00BC5C4D" w:rsidP="000041A6">
      <w:pPr>
        <w:rPr>
          <w:color w:val="000000" w:themeColor="text1"/>
          <w:lang w:val="en-US" w:eastAsia="zh-CN"/>
        </w:rPr>
      </w:pPr>
      <w:r>
        <w:rPr>
          <w:color w:val="000000" w:themeColor="text1"/>
          <w:lang w:val="en-US" w:eastAsia="zh-CN"/>
        </w:rPr>
        <w:t xml:space="preserve">Huawei: First we should discuss whether to test CSI reporting or not. </w:t>
      </w:r>
      <w:r w:rsidR="000041A6">
        <w:rPr>
          <w:color w:val="000000" w:themeColor="text1"/>
          <w:lang w:val="en-US" w:eastAsia="zh-CN"/>
        </w:rPr>
        <w:t xml:space="preserve">If we agree to test, discuss how to test. </w:t>
      </w:r>
    </w:p>
    <w:p w14:paraId="5EADC1FB" w14:textId="2C2BAF30" w:rsidR="00BC5C4D" w:rsidRDefault="00BC5C4D" w:rsidP="00052822">
      <w:pPr>
        <w:rPr>
          <w:color w:val="000000" w:themeColor="text1"/>
          <w:lang w:val="en-US" w:eastAsia="zh-CN"/>
        </w:rPr>
      </w:pPr>
    </w:p>
    <w:p w14:paraId="2EDA0B0F" w14:textId="2D598771" w:rsidR="00052822" w:rsidRPr="00260C50" w:rsidRDefault="00052822" w:rsidP="00052822">
      <w:pPr>
        <w:rPr>
          <w:color w:val="000000" w:themeColor="text1"/>
          <w:highlight w:val="yellow"/>
          <w:lang w:val="en-US" w:eastAsia="zh-CN"/>
        </w:rPr>
      </w:pPr>
      <w:r w:rsidRPr="00260C50">
        <w:rPr>
          <w:color w:val="000000" w:themeColor="text1"/>
          <w:highlight w:val="yellow"/>
          <w:lang w:val="en-US" w:eastAsia="zh-CN"/>
        </w:rPr>
        <w:t>Tentative agreement</w:t>
      </w:r>
      <w:r w:rsidR="00815C5F" w:rsidRPr="00260C50">
        <w:rPr>
          <w:color w:val="000000" w:themeColor="text1"/>
          <w:highlight w:val="yellow"/>
          <w:lang w:val="en-US" w:eastAsia="zh-CN"/>
        </w:rPr>
        <w:t>:</w:t>
      </w:r>
    </w:p>
    <w:p w14:paraId="7AF419FC" w14:textId="48132BF7" w:rsidR="00052822" w:rsidRPr="00260C50" w:rsidRDefault="00840DF7" w:rsidP="00DD19DE">
      <w:pPr>
        <w:rPr>
          <w:highlight w:val="yellow"/>
          <w:lang w:val="en-US" w:eastAsia="zh-CN"/>
        </w:rPr>
      </w:pPr>
      <w:r w:rsidRPr="00260C50">
        <w:rPr>
          <w:highlight w:val="yellow"/>
          <w:lang w:val="en-US" w:eastAsia="zh-CN"/>
        </w:rPr>
        <w:t xml:space="preserve">Reuse </w:t>
      </w:r>
      <w:r w:rsidR="00D17614" w:rsidRPr="00260C50">
        <w:rPr>
          <w:highlight w:val="yellow"/>
          <w:lang w:val="en-US" w:eastAsia="zh-CN"/>
        </w:rPr>
        <w:t xml:space="preserve">the same </w:t>
      </w:r>
      <w:r w:rsidR="00D07B60" w:rsidRPr="00260C50">
        <w:rPr>
          <w:highlight w:val="yellow"/>
          <w:lang w:val="en-US" w:eastAsia="zh-CN"/>
        </w:rPr>
        <w:t xml:space="preserve">test </w:t>
      </w:r>
      <w:r w:rsidR="00D17614" w:rsidRPr="00260C50">
        <w:rPr>
          <w:highlight w:val="yellow"/>
          <w:lang w:val="en-US" w:eastAsia="zh-CN"/>
        </w:rPr>
        <w:t>scenario</w:t>
      </w:r>
      <w:r w:rsidR="00D07B60" w:rsidRPr="00260C50">
        <w:rPr>
          <w:highlight w:val="yellow"/>
          <w:lang w:val="en-US" w:eastAsia="zh-CN"/>
        </w:rPr>
        <w:t xml:space="preserve"> of </w:t>
      </w:r>
      <w:r w:rsidRPr="00260C50">
        <w:rPr>
          <w:highlight w:val="yellow"/>
          <w:lang w:val="en-US" w:eastAsia="zh-CN"/>
        </w:rPr>
        <w:t xml:space="preserve">Rel-17 RedCap </w:t>
      </w:r>
      <w:r w:rsidR="00B6605F" w:rsidRPr="00260C50">
        <w:rPr>
          <w:highlight w:val="yellow"/>
          <w:lang w:val="en-US" w:eastAsia="zh-CN"/>
        </w:rPr>
        <w:t xml:space="preserve">CSI reporting </w:t>
      </w:r>
      <w:r w:rsidR="004F1D14" w:rsidRPr="00260C50">
        <w:rPr>
          <w:highlight w:val="yellow"/>
          <w:lang w:val="en-US" w:eastAsia="zh-CN"/>
        </w:rPr>
        <w:t xml:space="preserve">requirements </w:t>
      </w:r>
      <w:r w:rsidR="00B6605F" w:rsidRPr="00260C50">
        <w:rPr>
          <w:highlight w:val="yellow"/>
          <w:lang w:val="en-US" w:eastAsia="zh-CN"/>
        </w:rPr>
        <w:t>for Rel-18 eRedCap UE.</w:t>
      </w:r>
    </w:p>
    <w:p w14:paraId="62209D66" w14:textId="3516F998" w:rsidR="00D17614" w:rsidRPr="00260C50" w:rsidRDefault="00AF1293" w:rsidP="00260C50">
      <w:pPr>
        <w:pStyle w:val="ListParagraph"/>
        <w:numPr>
          <w:ilvl w:val="0"/>
          <w:numId w:val="4"/>
        </w:numPr>
        <w:ind w:firstLineChars="0"/>
        <w:rPr>
          <w:highlight w:val="yellow"/>
          <w:lang w:val="en-US" w:eastAsia="zh-CN"/>
        </w:rPr>
      </w:pPr>
      <w:r w:rsidRPr="00260C50">
        <w:rPr>
          <w:highlight w:val="yellow"/>
          <w:lang w:val="en-US" w:eastAsia="zh-CN"/>
        </w:rPr>
        <w:t>FRC/R</w:t>
      </w:r>
      <w:r w:rsidR="004776AC" w:rsidRPr="00260C50">
        <w:rPr>
          <w:highlight w:val="yellow"/>
          <w:lang w:val="en-US" w:eastAsia="zh-CN"/>
        </w:rPr>
        <w:t>M</w:t>
      </w:r>
      <w:r w:rsidRPr="00260C50">
        <w:rPr>
          <w:highlight w:val="yellow"/>
          <w:lang w:val="en-US" w:eastAsia="zh-CN"/>
        </w:rPr>
        <w:t>C should adapt to Rel-18 eRedCap UE capabilities (e.g., 10Mbps</w:t>
      </w:r>
      <w:r w:rsidR="004776AC" w:rsidRPr="00260C50">
        <w:rPr>
          <w:highlight w:val="yellow"/>
          <w:lang w:val="en-US" w:eastAsia="zh-CN"/>
        </w:rPr>
        <w:t>, baseband BW</w:t>
      </w:r>
      <w:r w:rsidRPr="00260C50">
        <w:rPr>
          <w:highlight w:val="yellow"/>
          <w:lang w:val="en-US" w:eastAsia="zh-CN"/>
        </w:rPr>
        <w:t>)</w:t>
      </w:r>
    </w:p>
    <w:p w14:paraId="7AF13D28" w14:textId="1BDA12E5" w:rsidR="00B6605F" w:rsidRPr="00E2234E" w:rsidRDefault="00B6605F" w:rsidP="00DD19DE">
      <w:pPr>
        <w:rPr>
          <w:lang w:val="en-US" w:eastAsia="zh-CN"/>
        </w:rPr>
      </w:pPr>
    </w:p>
    <w:p w14:paraId="2B39F312" w14:textId="32F89C34" w:rsidR="00BF2FDB" w:rsidRPr="00E2234E" w:rsidRDefault="00BF2FDB" w:rsidP="00BF2FDB">
      <w:pPr>
        <w:pStyle w:val="Heading3"/>
        <w:rPr>
          <w:sz w:val="24"/>
          <w:szCs w:val="16"/>
          <w:lang w:val="en-US"/>
        </w:rPr>
      </w:pPr>
      <w:r w:rsidRPr="00E2234E">
        <w:rPr>
          <w:sz w:val="24"/>
          <w:szCs w:val="16"/>
          <w:lang w:val="en-US"/>
        </w:rPr>
        <w:t xml:space="preserve">Sub-topic </w:t>
      </w:r>
      <w:r w:rsidR="009F76AD" w:rsidRPr="00E2234E">
        <w:rPr>
          <w:sz w:val="24"/>
          <w:szCs w:val="16"/>
          <w:lang w:val="en-US"/>
        </w:rPr>
        <w:t>2-</w:t>
      </w:r>
      <w:r w:rsidR="00142161" w:rsidRPr="00E2234E">
        <w:rPr>
          <w:sz w:val="24"/>
          <w:szCs w:val="16"/>
          <w:lang w:val="en-US"/>
        </w:rPr>
        <w:t>7</w:t>
      </w:r>
      <w:r w:rsidR="00E369C8" w:rsidRPr="00E2234E">
        <w:rPr>
          <w:sz w:val="24"/>
          <w:szCs w:val="16"/>
          <w:lang w:val="en-US"/>
        </w:rPr>
        <w:t xml:space="preserve"> </w:t>
      </w:r>
      <w:r w:rsidR="001473D4" w:rsidRPr="00E2234E">
        <w:rPr>
          <w:sz w:val="24"/>
          <w:szCs w:val="16"/>
          <w:lang w:val="en-US"/>
        </w:rPr>
        <w:t>CQ</w:t>
      </w:r>
      <w:r w:rsidR="00E369C8" w:rsidRPr="00E2234E">
        <w:rPr>
          <w:sz w:val="24"/>
          <w:szCs w:val="16"/>
          <w:lang w:val="en-US"/>
        </w:rPr>
        <w:t>I reporting requirements</w:t>
      </w:r>
      <w:r w:rsidR="0064483F" w:rsidRPr="00E2234E">
        <w:rPr>
          <w:sz w:val="24"/>
          <w:szCs w:val="16"/>
          <w:lang w:val="en-US"/>
        </w:rPr>
        <w:t xml:space="preserve"> (</w:t>
      </w:r>
      <w:bookmarkStart w:id="0" w:name="_Hlk159365916"/>
      <w:r w:rsidR="0064483F" w:rsidRPr="00E2234E">
        <w:rPr>
          <w:sz w:val="24"/>
          <w:szCs w:val="16"/>
          <w:lang w:val="en-US"/>
        </w:rPr>
        <w:t>depending on Sub-topic 3-1)</w:t>
      </w:r>
      <w:bookmarkEnd w:id="0"/>
    </w:p>
    <w:p w14:paraId="7BEBE059" w14:textId="58D1FCF1" w:rsidR="004863D2" w:rsidRPr="00E2234E" w:rsidRDefault="004863D2" w:rsidP="004863D2">
      <w:pPr>
        <w:rPr>
          <w:b/>
          <w:u w:val="single"/>
          <w:lang w:val="en-US" w:eastAsia="ko-KR"/>
        </w:rPr>
      </w:pPr>
      <w:r w:rsidRPr="00E2234E">
        <w:rPr>
          <w:b/>
          <w:u w:val="single"/>
          <w:lang w:val="en-US" w:eastAsia="ko-KR"/>
        </w:rPr>
        <w:t xml:space="preserve">Issue </w:t>
      </w:r>
      <w:r w:rsidR="00E2234E">
        <w:rPr>
          <w:b/>
          <w:u w:val="single"/>
          <w:lang w:val="en-US" w:eastAsia="ko-KR"/>
        </w:rPr>
        <w:t>2-7</w:t>
      </w:r>
      <w:r w:rsidRPr="00E2234E">
        <w:rPr>
          <w:b/>
          <w:u w:val="single"/>
          <w:lang w:val="en-US" w:eastAsia="ko-KR"/>
        </w:rPr>
        <w:t>-1:  CQI reporting test in static condition</w:t>
      </w:r>
    </w:p>
    <w:p w14:paraId="230AB856" w14:textId="433574DE"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 (Ericsson, Nokia)</w:t>
      </w:r>
    </w:p>
    <w:p w14:paraId="192A5B85" w14:textId="4C689905" w:rsidR="004863D2" w:rsidRPr="00FE0186" w:rsidRDefault="004863D2" w:rsidP="00FE018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234E">
        <w:rPr>
          <w:rFonts w:eastAsia="SimSun"/>
          <w:szCs w:val="24"/>
          <w:lang w:val="en-US" w:eastAsia="zh-CN"/>
        </w:rPr>
        <w:t>Define CQI reporting test in static condition</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1Rx</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p>
    <w:p w14:paraId="0056C330" w14:textId="678A2369" w:rsidR="004863D2"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 xml:space="preserve">Option 1 (Ericsson): Rank 1, lower SNR test point only </w:t>
      </w:r>
    </w:p>
    <w:p w14:paraId="1B8AB46C" w14:textId="77777777"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33385E9D" w14:textId="39DDFBA1" w:rsidR="004863D2" w:rsidRPr="00E2234E" w:rsidRDefault="004863D2" w:rsidP="004863D2">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FE0186">
        <w:rPr>
          <w:lang w:val="en-US" w:eastAsia="zh-CN"/>
        </w:rPr>
        <w:t>2-6</w:t>
      </w:r>
      <w:r w:rsidR="00615A7A">
        <w:rPr>
          <w:lang w:val="en-US" w:eastAsia="zh-CN"/>
        </w:rPr>
        <w:t>.</w:t>
      </w:r>
    </w:p>
    <w:p w14:paraId="14928AEC" w14:textId="77777777" w:rsidR="004863D2" w:rsidRDefault="004863D2" w:rsidP="004863D2">
      <w:pPr>
        <w:rPr>
          <w:lang w:val="en-US" w:eastAsia="zh-CN"/>
        </w:rPr>
      </w:pPr>
    </w:p>
    <w:p w14:paraId="667687A0" w14:textId="77777777" w:rsidR="00052822" w:rsidRPr="00E2234E" w:rsidRDefault="00052822" w:rsidP="004863D2">
      <w:pPr>
        <w:rPr>
          <w:lang w:val="en-US" w:eastAsia="zh-CN"/>
        </w:rPr>
      </w:pPr>
    </w:p>
    <w:p w14:paraId="5B658208" w14:textId="3F53EB2B" w:rsidR="004863D2" w:rsidRPr="00E2234E" w:rsidRDefault="004863D2" w:rsidP="004863D2">
      <w:pPr>
        <w:rPr>
          <w:b/>
          <w:u w:val="single"/>
          <w:lang w:val="en-US" w:eastAsia="ko-KR"/>
        </w:rPr>
      </w:pPr>
      <w:r w:rsidRPr="00E2234E">
        <w:rPr>
          <w:b/>
          <w:u w:val="single"/>
          <w:lang w:val="en-US" w:eastAsia="ko-KR"/>
        </w:rPr>
        <w:t xml:space="preserve">Issue </w:t>
      </w:r>
      <w:r w:rsidR="00E2234E">
        <w:rPr>
          <w:b/>
          <w:u w:val="single"/>
          <w:lang w:val="en-US" w:eastAsia="ko-KR"/>
        </w:rPr>
        <w:t>2-7</w:t>
      </w:r>
      <w:r w:rsidRPr="00E2234E">
        <w:rPr>
          <w:b/>
          <w:u w:val="single"/>
          <w:lang w:val="en-US" w:eastAsia="ko-KR"/>
        </w:rPr>
        <w:t>-2:  CQI reporting test in fading condition</w:t>
      </w:r>
    </w:p>
    <w:p w14:paraId="603A5402" w14:textId="77777777"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 (Ericsson, Nokia)</w:t>
      </w:r>
    </w:p>
    <w:p w14:paraId="38B5A82B" w14:textId="120572B5" w:rsidR="004863D2" w:rsidRPr="00E2234E" w:rsidRDefault="004863D2" w:rsidP="004863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Define CQI reporting test in fading condition</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1Rx</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r w:rsidR="00740EEE">
        <w:rPr>
          <w:rFonts w:eastAsia="SimSun"/>
          <w:color w:val="000000" w:themeColor="text1"/>
          <w:szCs w:val="24"/>
          <w:lang w:val="en-US" w:eastAsia="zh-CN"/>
        </w:rPr>
        <w:t>.</w:t>
      </w:r>
    </w:p>
    <w:p w14:paraId="2C01527D" w14:textId="77777777" w:rsidR="004863D2"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 xml:space="preserve">Option 1 (Ericsson): Rank 1, lower SNR test point only </w:t>
      </w:r>
    </w:p>
    <w:p w14:paraId="49C64938" w14:textId="77777777"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56F3D1F1" w14:textId="48EEF96E" w:rsidR="004863D2" w:rsidRPr="00E2234E" w:rsidRDefault="004863D2" w:rsidP="004863D2">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1A3EC5">
        <w:rPr>
          <w:lang w:val="en-US" w:eastAsia="zh-CN"/>
        </w:rPr>
        <w:t>2.6.</w:t>
      </w:r>
    </w:p>
    <w:p w14:paraId="1CF76EE1" w14:textId="77777777" w:rsidR="004863D2" w:rsidRDefault="004863D2" w:rsidP="004863D2">
      <w:pPr>
        <w:rPr>
          <w:lang w:val="en-US" w:eastAsia="zh-CN"/>
        </w:rPr>
      </w:pPr>
    </w:p>
    <w:p w14:paraId="1CFED054" w14:textId="77777777" w:rsidR="00052822" w:rsidRPr="00E2234E" w:rsidRDefault="00052822" w:rsidP="004863D2">
      <w:pPr>
        <w:rPr>
          <w:lang w:val="en-US" w:eastAsia="zh-CN"/>
        </w:rPr>
      </w:pPr>
    </w:p>
    <w:p w14:paraId="692EBAA6" w14:textId="078C9F72" w:rsidR="00BF2FDB" w:rsidRPr="00E2234E" w:rsidRDefault="00BF2FDB" w:rsidP="00BF2FDB">
      <w:pPr>
        <w:rPr>
          <w:b/>
          <w:u w:val="single"/>
          <w:lang w:val="en-US" w:eastAsia="ko-KR"/>
        </w:rPr>
      </w:pPr>
      <w:r w:rsidRPr="00E2234E">
        <w:rPr>
          <w:b/>
          <w:u w:val="single"/>
          <w:lang w:val="en-US" w:eastAsia="ko-KR"/>
        </w:rPr>
        <w:t xml:space="preserve">Issue </w:t>
      </w:r>
      <w:r w:rsidR="004863D2" w:rsidRPr="00E2234E">
        <w:rPr>
          <w:b/>
          <w:u w:val="single"/>
          <w:lang w:val="en-US" w:eastAsia="ko-KR"/>
        </w:rPr>
        <w:t>2</w:t>
      </w:r>
      <w:r w:rsidRPr="00E2234E">
        <w:rPr>
          <w:b/>
          <w:u w:val="single"/>
          <w:lang w:val="en-US" w:eastAsia="ko-KR"/>
        </w:rPr>
        <w:t>-</w:t>
      </w:r>
      <w:r w:rsidR="00E2234E">
        <w:rPr>
          <w:b/>
          <w:u w:val="single"/>
          <w:lang w:val="en-US" w:eastAsia="ko-KR"/>
        </w:rPr>
        <w:t>7-3</w:t>
      </w:r>
      <w:r w:rsidRPr="00E2234E">
        <w:rPr>
          <w:b/>
          <w:u w:val="single"/>
          <w:lang w:val="en-US" w:eastAsia="ko-KR"/>
        </w:rPr>
        <w:t xml:space="preserve">: </w:t>
      </w:r>
      <w:r w:rsidR="005B0DD4" w:rsidRPr="00E2234E">
        <w:rPr>
          <w:b/>
          <w:u w:val="single"/>
          <w:lang w:val="en-US" w:eastAsia="ko-KR"/>
        </w:rPr>
        <w:t xml:space="preserve"> </w:t>
      </w:r>
      <w:r w:rsidR="004863D2" w:rsidRPr="00E2234E">
        <w:rPr>
          <w:b/>
          <w:u w:val="single"/>
          <w:lang w:val="en-US" w:eastAsia="ko-KR"/>
        </w:rPr>
        <w:t>CQI-TBS table</w:t>
      </w:r>
    </w:p>
    <w:p w14:paraId="40BB6C97" w14:textId="5E4B0860" w:rsidR="00BF2FDB" w:rsidRPr="00E2234E" w:rsidRDefault="00BF2FDB" w:rsidP="00BF2FD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p>
    <w:p w14:paraId="2C801B6F" w14:textId="33D9FF7C" w:rsidR="004863D2" w:rsidRPr="00E2234E" w:rsidRDefault="004863D2" w:rsidP="00BF2FD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Define new CQI-TBS mapping table for eRedCap CQI reporting tests</w:t>
      </w:r>
      <w:r w:rsidR="00E7694E">
        <w:rPr>
          <w:rFonts w:eastAsia="SimSun"/>
          <w:szCs w:val="24"/>
          <w:lang w:val="en-US" w:eastAsia="zh-CN"/>
        </w:rPr>
        <w:t>.</w:t>
      </w:r>
    </w:p>
    <w:p w14:paraId="177E2AC0" w14:textId="61C7FC1C" w:rsidR="004863D2"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1 (Ericson): 15PRBs for SCS=15kHz and 7PRBs for SCS=30kHz</w:t>
      </w:r>
      <w:r w:rsidR="007445DE" w:rsidRPr="00E2234E">
        <w:rPr>
          <w:rFonts w:eastAsia="SimSun"/>
          <w:szCs w:val="24"/>
          <w:lang w:val="en-US" w:eastAsia="zh-CN"/>
        </w:rPr>
        <w:t>, rank 1 only</w:t>
      </w:r>
    </w:p>
    <w:p w14:paraId="7FE54844" w14:textId="6314297C" w:rsidR="00BF2FDB"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2 (Nokia): 25PRBs for SCS=15kHz and 12PRBs for SCS=30kHz</w:t>
      </w:r>
    </w:p>
    <w:p w14:paraId="1A126280" w14:textId="77777777" w:rsidR="00BF2FDB" w:rsidRPr="00E2234E" w:rsidRDefault="00BF2FDB" w:rsidP="00BF2FD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69A4BBF9" w14:textId="7E459A02" w:rsidR="00BF2FDB" w:rsidRPr="00E2234E" w:rsidRDefault="00C910D1" w:rsidP="00BF2FDB">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5D7DB8">
        <w:rPr>
          <w:lang w:val="en-US" w:eastAsia="zh-CN"/>
        </w:rPr>
        <w:t>2-6.</w:t>
      </w:r>
    </w:p>
    <w:p w14:paraId="122DDD4C" w14:textId="2B548851" w:rsidR="001A1397" w:rsidRDefault="001A1397" w:rsidP="006E2F02">
      <w:pPr>
        <w:pStyle w:val="Caption"/>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929"/>
        <w:gridCol w:w="918"/>
        <w:gridCol w:w="917"/>
        <w:gridCol w:w="747"/>
        <w:gridCol w:w="747"/>
        <w:gridCol w:w="747"/>
        <w:gridCol w:w="747"/>
        <w:gridCol w:w="747"/>
        <w:gridCol w:w="747"/>
        <w:gridCol w:w="745"/>
        <w:gridCol w:w="711"/>
      </w:tblGrid>
      <w:tr w:rsidR="001A1397" w:rsidRPr="00C25669" w14:paraId="6318D7E3" w14:textId="77777777" w:rsidTr="009A24CE">
        <w:tc>
          <w:tcPr>
            <w:tcW w:w="1916" w:type="pct"/>
            <w:gridSpan w:val="4"/>
            <w:shd w:val="clear" w:color="auto" w:fill="auto"/>
          </w:tcPr>
          <w:p w14:paraId="048F59CC" w14:textId="77777777" w:rsidR="001A1397" w:rsidRPr="00C25669" w:rsidRDefault="001A1397" w:rsidP="009A24CE">
            <w:pPr>
              <w:keepNext/>
              <w:keepLines/>
              <w:spacing w:after="0"/>
              <w:rPr>
                <w:rFonts w:ascii="Arial" w:hAnsi="Arial"/>
                <w:sz w:val="18"/>
              </w:rPr>
            </w:pPr>
          </w:p>
        </w:tc>
        <w:tc>
          <w:tcPr>
            <w:tcW w:w="776" w:type="pct"/>
            <w:gridSpan w:val="2"/>
            <w:shd w:val="clear" w:color="auto" w:fill="auto"/>
          </w:tcPr>
          <w:p w14:paraId="0A748888" w14:textId="77777777" w:rsidR="001A1397" w:rsidRDefault="001A1397" w:rsidP="009A24CE">
            <w:pPr>
              <w:keepNext/>
              <w:keepLines/>
              <w:spacing w:after="0"/>
              <w:jc w:val="center"/>
              <w:rPr>
                <w:rFonts w:ascii="Arial" w:eastAsia="Calibri" w:hAnsi="Arial"/>
                <w:sz w:val="18"/>
              </w:rPr>
            </w:pPr>
            <w:r>
              <w:rPr>
                <w:rFonts w:ascii="Arial" w:eastAsia="Calibri" w:hAnsi="Arial"/>
                <w:sz w:val="18"/>
              </w:rPr>
              <w:t>Rank 1</w:t>
            </w:r>
          </w:p>
          <w:p w14:paraId="33A67D55"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Option 1</w:t>
            </w:r>
          </w:p>
        </w:tc>
        <w:tc>
          <w:tcPr>
            <w:tcW w:w="776" w:type="pct"/>
            <w:gridSpan w:val="2"/>
          </w:tcPr>
          <w:p w14:paraId="1522FB00" w14:textId="77777777" w:rsidR="001A1397" w:rsidRDefault="001A1397" w:rsidP="009A24CE">
            <w:pPr>
              <w:keepNext/>
              <w:keepLines/>
              <w:spacing w:after="0"/>
              <w:jc w:val="center"/>
              <w:rPr>
                <w:rFonts w:ascii="Arial" w:eastAsia="Calibri" w:hAnsi="Arial"/>
                <w:sz w:val="18"/>
              </w:rPr>
            </w:pPr>
            <w:r>
              <w:rPr>
                <w:rFonts w:ascii="Arial" w:eastAsia="Calibri" w:hAnsi="Arial"/>
                <w:sz w:val="18"/>
              </w:rPr>
              <w:t>Rank 1</w:t>
            </w:r>
          </w:p>
          <w:p w14:paraId="7A03EFA9"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Option 2</w:t>
            </w:r>
          </w:p>
        </w:tc>
        <w:tc>
          <w:tcPr>
            <w:tcW w:w="776" w:type="pct"/>
            <w:gridSpan w:val="2"/>
          </w:tcPr>
          <w:p w14:paraId="040E1D3C" w14:textId="77777777" w:rsidR="001A1397" w:rsidRDefault="001A1397" w:rsidP="009A24CE">
            <w:pPr>
              <w:keepNext/>
              <w:keepLines/>
              <w:spacing w:after="0"/>
              <w:jc w:val="center"/>
              <w:rPr>
                <w:rFonts w:ascii="Arial" w:eastAsia="Calibri" w:hAnsi="Arial"/>
                <w:sz w:val="18"/>
              </w:rPr>
            </w:pPr>
            <w:r>
              <w:rPr>
                <w:rFonts w:ascii="Arial" w:eastAsia="Calibri" w:hAnsi="Arial"/>
                <w:sz w:val="18"/>
              </w:rPr>
              <w:t>Rank 2</w:t>
            </w:r>
          </w:p>
          <w:p w14:paraId="2C843D92"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Option 1</w:t>
            </w:r>
          </w:p>
        </w:tc>
        <w:tc>
          <w:tcPr>
            <w:tcW w:w="757" w:type="pct"/>
            <w:gridSpan w:val="2"/>
          </w:tcPr>
          <w:p w14:paraId="683ADB69" w14:textId="77777777" w:rsidR="001A1397" w:rsidRDefault="001A1397" w:rsidP="009A24CE">
            <w:pPr>
              <w:keepNext/>
              <w:keepLines/>
              <w:spacing w:after="0"/>
              <w:jc w:val="center"/>
              <w:rPr>
                <w:rFonts w:ascii="Arial" w:eastAsia="Calibri" w:hAnsi="Arial"/>
                <w:sz w:val="18"/>
              </w:rPr>
            </w:pPr>
            <w:r>
              <w:rPr>
                <w:rFonts w:ascii="Arial" w:eastAsia="Calibri" w:hAnsi="Arial"/>
                <w:sz w:val="18"/>
              </w:rPr>
              <w:t>Rank 2</w:t>
            </w:r>
          </w:p>
          <w:p w14:paraId="35002F06"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Option 2</w:t>
            </w:r>
          </w:p>
        </w:tc>
      </w:tr>
      <w:tr w:rsidR="001A1397" w:rsidRPr="00C25669" w14:paraId="36C36C91" w14:textId="77777777" w:rsidTr="009A24CE">
        <w:tc>
          <w:tcPr>
            <w:tcW w:w="1916" w:type="pct"/>
            <w:gridSpan w:val="4"/>
            <w:shd w:val="clear" w:color="auto" w:fill="auto"/>
          </w:tcPr>
          <w:p w14:paraId="4B1F1015" w14:textId="77777777" w:rsidR="001A1397" w:rsidRPr="00C25669" w:rsidRDefault="001A1397" w:rsidP="009A24CE">
            <w:pPr>
              <w:keepNext/>
              <w:keepLines/>
              <w:spacing w:after="0"/>
              <w:rPr>
                <w:rFonts w:ascii="Arial" w:hAnsi="Arial"/>
                <w:sz w:val="18"/>
              </w:rPr>
            </w:pPr>
            <w:bookmarkStart w:id="1" w:name="_Hlk153894627"/>
            <w:r w:rsidRPr="00C25669">
              <w:rPr>
                <w:rFonts w:ascii="Arial" w:hAnsi="Arial"/>
                <w:sz w:val="18"/>
              </w:rPr>
              <w:t>TBS Scheme</w:t>
            </w:r>
          </w:p>
        </w:tc>
        <w:tc>
          <w:tcPr>
            <w:tcW w:w="388" w:type="pct"/>
            <w:shd w:val="clear" w:color="auto" w:fill="auto"/>
          </w:tcPr>
          <w:p w14:paraId="01B8CFB2"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3</w:t>
            </w:r>
            <w:r w:rsidRPr="00843897">
              <w:rPr>
                <w:rFonts w:ascii="Arial" w:eastAsia="Calibri" w:hAnsi="Arial"/>
                <w:sz w:val="18"/>
                <w:highlight w:val="yellow"/>
              </w:rPr>
              <w:t>x</w:t>
            </w:r>
          </w:p>
        </w:tc>
        <w:tc>
          <w:tcPr>
            <w:tcW w:w="388" w:type="pct"/>
            <w:shd w:val="clear" w:color="auto" w:fill="auto"/>
          </w:tcPr>
          <w:p w14:paraId="2A049FE1"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5</w:t>
            </w:r>
            <w:r w:rsidRPr="00843897">
              <w:rPr>
                <w:rFonts w:ascii="Arial" w:eastAsia="Calibri" w:hAnsi="Arial"/>
                <w:sz w:val="18"/>
                <w:highlight w:val="yellow"/>
              </w:rPr>
              <w:t>x</w:t>
            </w:r>
          </w:p>
        </w:tc>
        <w:tc>
          <w:tcPr>
            <w:tcW w:w="388" w:type="pct"/>
          </w:tcPr>
          <w:p w14:paraId="0E7647C5"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3</w:t>
            </w:r>
            <w:r w:rsidRPr="00843897">
              <w:rPr>
                <w:rFonts w:ascii="Arial" w:eastAsia="Calibri" w:hAnsi="Arial"/>
                <w:sz w:val="18"/>
                <w:highlight w:val="magenta"/>
              </w:rPr>
              <w:t>y</w:t>
            </w:r>
          </w:p>
        </w:tc>
        <w:tc>
          <w:tcPr>
            <w:tcW w:w="388" w:type="pct"/>
          </w:tcPr>
          <w:p w14:paraId="6AAC108E"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5</w:t>
            </w:r>
            <w:r w:rsidRPr="00843897">
              <w:rPr>
                <w:rFonts w:ascii="Arial" w:eastAsia="Calibri" w:hAnsi="Arial"/>
                <w:sz w:val="18"/>
                <w:highlight w:val="magenta"/>
              </w:rPr>
              <w:t>y</w:t>
            </w:r>
          </w:p>
        </w:tc>
        <w:tc>
          <w:tcPr>
            <w:tcW w:w="388" w:type="pct"/>
          </w:tcPr>
          <w:p w14:paraId="6603F612"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4</w:t>
            </w:r>
            <w:r w:rsidRPr="00843897">
              <w:rPr>
                <w:rFonts w:ascii="Arial" w:eastAsia="Calibri" w:hAnsi="Arial"/>
                <w:sz w:val="18"/>
                <w:highlight w:val="yellow"/>
              </w:rPr>
              <w:t>x</w:t>
            </w:r>
          </w:p>
        </w:tc>
        <w:tc>
          <w:tcPr>
            <w:tcW w:w="388" w:type="pct"/>
          </w:tcPr>
          <w:p w14:paraId="4103EC4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6</w:t>
            </w:r>
            <w:r w:rsidRPr="00843897">
              <w:rPr>
                <w:rFonts w:ascii="Arial" w:eastAsia="Calibri" w:hAnsi="Arial"/>
                <w:sz w:val="18"/>
                <w:highlight w:val="yellow"/>
              </w:rPr>
              <w:t>x</w:t>
            </w:r>
          </w:p>
        </w:tc>
        <w:tc>
          <w:tcPr>
            <w:tcW w:w="387" w:type="pct"/>
          </w:tcPr>
          <w:p w14:paraId="4E8B39AD"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4</w:t>
            </w:r>
            <w:r w:rsidRPr="00843897">
              <w:rPr>
                <w:rFonts w:ascii="Arial" w:eastAsia="Calibri" w:hAnsi="Arial"/>
                <w:sz w:val="18"/>
                <w:highlight w:val="magenta"/>
              </w:rPr>
              <w:t>y</w:t>
            </w:r>
          </w:p>
        </w:tc>
        <w:tc>
          <w:tcPr>
            <w:tcW w:w="370" w:type="pct"/>
          </w:tcPr>
          <w:p w14:paraId="4E30874D"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6</w:t>
            </w:r>
            <w:r w:rsidRPr="00843897">
              <w:rPr>
                <w:rFonts w:ascii="Arial" w:eastAsia="Calibri" w:hAnsi="Arial"/>
                <w:sz w:val="18"/>
                <w:highlight w:val="magenta"/>
              </w:rPr>
              <w:t>y</w:t>
            </w:r>
          </w:p>
        </w:tc>
      </w:tr>
      <w:tr w:rsidR="001A1397" w:rsidRPr="00C25669" w14:paraId="614ABC3F" w14:textId="77777777" w:rsidTr="009A24CE">
        <w:tc>
          <w:tcPr>
            <w:tcW w:w="1916" w:type="pct"/>
            <w:gridSpan w:val="4"/>
            <w:shd w:val="clear" w:color="auto" w:fill="auto"/>
          </w:tcPr>
          <w:p w14:paraId="0228B71E" w14:textId="77777777" w:rsidR="001A1397" w:rsidRPr="00C25669" w:rsidRDefault="001A1397" w:rsidP="009A24CE">
            <w:pPr>
              <w:keepNext/>
              <w:keepLines/>
              <w:spacing w:after="0"/>
              <w:rPr>
                <w:rFonts w:ascii="Arial" w:hAnsi="Arial"/>
                <w:sz w:val="18"/>
              </w:rPr>
            </w:pPr>
            <w:r w:rsidRPr="00C25669">
              <w:rPr>
                <w:rFonts w:ascii="Arial" w:hAnsi="Arial" w:cs="Arial"/>
                <w:sz w:val="18"/>
                <w:szCs w:val="18"/>
              </w:rPr>
              <w:t>MCS table</w:t>
            </w:r>
          </w:p>
        </w:tc>
        <w:tc>
          <w:tcPr>
            <w:tcW w:w="776" w:type="pct"/>
            <w:gridSpan w:val="2"/>
            <w:shd w:val="clear" w:color="auto" w:fill="auto"/>
          </w:tcPr>
          <w:p w14:paraId="6F05B577"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64QAM</w:t>
            </w:r>
          </w:p>
        </w:tc>
        <w:tc>
          <w:tcPr>
            <w:tcW w:w="776" w:type="pct"/>
            <w:gridSpan w:val="2"/>
          </w:tcPr>
          <w:p w14:paraId="490F7F95" w14:textId="77777777" w:rsidR="001A1397" w:rsidRDefault="001A1397" w:rsidP="009A24CE">
            <w:pPr>
              <w:keepNext/>
              <w:keepLines/>
              <w:spacing w:after="0"/>
              <w:jc w:val="center"/>
              <w:rPr>
                <w:rFonts w:ascii="Arial" w:eastAsia="Calibri" w:hAnsi="Arial"/>
                <w:sz w:val="18"/>
              </w:rPr>
            </w:pPr>
            <w:r>
              <w:rPr>
                <w:rFonts w:ascii="Arial" w:eastAsia="Calibri" w:hAnsi="Arial"/>
                <w:sz w:val="18"/>
              </w:rPr>
              <w:t>64QAM</w:t>
            </w:r>
          </w:p>
        </w:tc>
        <w:tc>
          <w:tcPr>
            <w:tcW w:w="776" w:type="pct"/>
            <w:gridSpan w:val="2"/>
          </w:tcPr>
          <w:p w14:paraId="729E5084" w14:textId="77777777" w:rsidR="001A1397" w:rsidRDefault="001A1397" w:rsidP="009A24CE">
            <w:pPr>
              <w:keepNext/>
              <w:keepLines/>
              <w:spacing w:after="0"/>
              <w:jc w:val="center"/>
              <w:rPr>
                <w:rFonts w:ascii="Arial" w:eastAsia="Calibri" w:hAnsi="Arial"/>
                <w:sz w:val="18"/>
              </w:rPr>
            </w:pPr>
            <w:r>
              <w:rPr>
                <w:rFonts w:ascii="Arial" w:eastAsia="Calibri" w:hAnsi="Arial"/>
                <w:sz w:val="18"/>
              </w:rPr>
              <w:t>64QAM</w:t>
            </w:r>
          </w:p>
        </w:tc>
        <w:tc>
          <w:tcPr>
            <w:tcW w:w="757" w:type="pct"/>
            <w:gridSpan w:val="2"/>
          </w:tcPr>
          <w:p w14:paraId="3E83CC8B" w14:textId="77777777" w:rsidR="001A1397" w:rsidRDefault="001A1397" w:rsidP="009A24CE">
            <w:pPr>
              <w:keepNext/>
              <w:keepLines/>
              <w:spacing w:after="0"/>
              <w:jc w:val="center"/>
              <w:rPr>
                <w:rFonts w:ascii="Arial" w:eastAsia="Calibri" w:hAnsi="Arial"/>
                <w:sz w:val="18"/>
              </w:rPr>
            </w:pPr>
            <w:r>
              <w:rPr>
                <w:rFonts w:ascii="Arial" w:eastAsia="Calibri" w:hAnsi="Arial"/>
                <w:sz w:val="18"/>
              </w:rPr>
              <w:t>64QAM</w:t>
            </w:r>
          </w:p>
        </w:tc>
      </w:tr>
      <w:tr w:rsidR="001A1397" w:rsidRPr="00C25669" w14:paraId="15BA8CF5" w14:textId="77777777" w:rsidTr="009A24CE">
        <w:tc>
          <w:tcPr>
            <w:tcW w:w="1916" w:type="pct"/>
            <w:gridSpan w:val="4"/>
            <w:shd w:val="clear" w:color="auto" w:fill="auto"/>
          </w:tcPr>
          <w:p w14:paraId="0B24AF3B" w14:textId="77777777" w:rsidR="001A1397" w:rsidRPr="00C25669" w:rsidRDefault="001A1397" w:rsidP="009A24CE">
            <w:pPr>
              <w:keepNext/>
              <w:keepLines/>
              <w:spacing w:after="0"/>
              <w:rPr>
                <w:rFonts w:ascii="Arial" w:hAnsi="Arial"/>
                <w:sz w:val="18"/>
              </w:rPr>
            </w:pPr>
            <w:r w:rsidRPr="00C25669">
              <w:rPr>
                <w:rFonts w:ascii="Arial" w:hAnsi="Arial" w:cs="Arial"/>
                <w:sz w:val="18"/>
                <w:szCs w:val="18"/>
              </w:rPr>
              <w:t>Number of allocated PDSCH resource blocks</w:t>
            </w:r>
          </w:p>
        </w:tc>
        <w:tc>
          <w:tcPr>
            <w:tcW w:w="388" w:type="pct"/>
            <w:shd w:val="clear" w:color="auto" w:fill="auto"/>
          </w:tcPr>
          <w:p w14:paraId="196324F5" w14:textId="77777777" w:rsidR="001A1397" w:rsidRPr="00FE732C" w:rsidRDefault="001A1397" w:rsidP="009A24CE">
            <w:pPr>
              <w:keepNext/>
              <w:keepLines/>
              <w:spacing w:after="0"/>
              <w:jc w:val="center"/>
              <w:rPr>
                <w:rFonts w:ascii="Arial" w:eastAsia="Calibri" w:hAnsi="Arial"/>
                <w:sz w:val="18"/>
                <w:highlight w:val="yellow"/>
              </w:rPr>
            </w:pPr>
            <w:r w:rsidRPr="00FE732C">
              <w:rPr>
                <w:rFonts w:ascii="Arial" w:eastAsia="Calibri" w:hAnsi="Arial"/>
                <w:sz w:val="18"/>
                <w:highlight w:val="yellow"/>
              </w:rPr>
              <w:t>25</w:t>
            </w:r>
          </w:p>
        </w:tc>
        <w:tc>
          <w:tcPr>
            <w:tcW w:w="388" w:type="pct"/>
            <w:shd w:val="clear" w:color="auto" w:fill="auto"/>
          </w:tcPr>
          <w:p w14:paraId="0B8D792A" w14:textId="77777777" w:rsidR="001A1397" w:rsidRPr="00FE732C" w:rsidRDefault="001A1397" w:rsidP="009A24CE">
            <w:pPr>
              <w:keepNext/>
              <w:keepLines/>
              <w:spacing w:after="0"/>
              <w:jc w:val="center"/>
              <w:rPr>
                <w:rFonts w:ascii="Arial" w:eastAsia="Calibri" w:hAnsi="Arial"/>
                <w:sz w:val="18"/>
                <w:highlight w:val="yellow"/>
              </w:rPr>
            </w:pPr>
            <w:r w:rsidRPr="00FE732C">
              <w:rPr>
                <w:rFonts w:ascii="Arial" w:eastAsia="Calibri" w:hAnsi="Arial"/>
                <w:sz w:val="18"/>
                <w:highlight w:val="yellow"/>
              </w:rPr>
              <w:t>12</w:t>
            </w:r>
          </w:p>
        </w:tc>
        <w:tc>
          <w:tcPr>
            <w:tcW w:w="388" w:type="pct"/>
          </w:tcPr>
          <w:p w14:paraId="4D6DEF89" w14:textId="77777777" w:rsidR="001A1397" w:rsidRPr="00FE732C" w:rsidRDefault="001A1397" w:rsidP="009A24CE">
            <w:pPr>
              <w:keepNext/>
              <w:keepLines/>
              <w:spacing w:after="0"/>
              <w:jc w:val="center"/>
              <w:rPr>
                <w:rFonts w:ascii="Arial" w:eastAsia="Calibri" w:hAnsi="Arial"/>
                <w:sz w:val="18"/>
                <w:highlight w:val="yellow"/>
              </w:rPr>
            </w:pPr>
            <w:r>
              <w:rPr>
                <w:rFonts w:ascii="Arial" w:eastAsia="Calibri" w:hAnsi="Arial"/>
                <w:sz w:val="18"/>
                <w:highlight w:val="yellow"/>
              </w:rPr>
              <w:t>15</w:t>
            </w:r>
          </w:p>
        </w:tc>
        <w:tc>
          <w:tcPr>
            <w:tcW w:w="388" w:type="pct"/>
          </w:tcPr>
          <w:p w14:paraId="0D8B4C37" w14:textId="77777777" w:rsidR="001A1397" w:rsidRPr="00FE732C" w:rsidRDefault="001A1397" w:rsidP="009A24CE">
            <w:pPr>
              <w:keepNext/>
              <w:keepLines/>
              <w:spacing w:after="0"/>
              <w:jc w:val="center"/>
              <w:rPr>
                <w:rFonts w:ascii="Arial" w:eastAsia="Calibri" w:hAnsi="Arial"/>
                <w:sz w:val="18"/>
                <w:highlight w:val="yellow"/>
              </w:rPr>
            </w:pPr>
            <w:r>
              <w:rPr>
                <w:rFonts w:ascii="Arial" w:eastAsia="Calibri" w:hAnsi="Arial"/>
                <w:sz w:val="18"/>
                <w:highlight w:val="yellow"/>
              </w:rPr>
              <w:t>7</w:t>
            </w:r>
          </w:p>
        </w:tc>
        <w:tc>
          <w:tcPr>
            <w:tcW w:w="388" w:type="pct"/>
          </w:tcPr>
          <w:p w14:paraId="33F78D9B" w14:textId="77777777" w:rsidR="001A1397" w:rsidRPr="00FE732C" w:rsidRDefault="001A1397" w:rsidP="009A24CE">
            <w:pPr>
              <w:keepNext/>
              <w:keepLines/>
              <w:spacing w:after="0"/>
              <w:jc w:val="center"/>
              <w:rPr>
                <w:rFonts w:ascii="Arial" w:eastAsia="Calibri" w:hAnsi="Arial"/>
                <w:sz w:val="18"/>
                <w:highlight w:val="yellow"/>
              </w:rPr>
            </w:pPr>
            <w:r w:rsidRPr="00FE732C">
              <w:rPr>
                <w:rFonts w:ascii="Arial" w:eastAsia="Calibri" w:hAnsi="Arial"/>
                <w:sz w:val="18"/>
                <w:highlight w:val="yellow"/>
              </w:rPr>
              <w:t>25</w:t>
            </w:r>
          </w:p>
        </w:tc>
        <w:tc>
          <w:tcPr>
            <w:tcW w:w="388" w:type="pct"/>
          </w:tcPr>
          <w:p w14:paraId="3B0052EB" w14:textId="77777777" w:rsidR="001A1397" w:rsidRPr="00FE732C" w:rsidRDefault="001A1397" w:rsidP="009A24CE">
            <w:pPr>
              <w:keepNext/>
              <w:keepLines/>
              <w:spacing w:after="0"/>
              <w:jc w:val="center"/>
              <w:rPr>
                <w:rFonts w:ascii="Arial" w:eastAsia="Calibri" w:hAnsi="Arial"/>
                <w:sz w:val="18"/>
                <w:highlight w:val="yellow"/>
              </w:rPr>
            </w:pPr>
            <w:r w:rsidRPr="00FE732C">
              <w:rPr>
                <w:rFonts w:ascii="Arial" w:eastAsia="Calibri" w:hAnsi="Arial"/>
                <w:sz w:val="18"/>
                <w:highlight w:val="yellow"/>
              </w:rPr>
              <w:t>12</w:t>
            </w:r>
          </w:p>
        </w:tc>
        <w:tc>
          <w:tcPr>
            <w:tcW w:w="387" w:type="pct"/>
          </w:tcPr>
          <w:p w14:paraId="1679D285" w14:textId="77777777" w:rsidR="001A1397" w:rsidRPr="00FE732C" w:rsidRDefault="001A1397" w:rsidP="009A24CE">
            <w:pPr>
              <w:keepNext/>
              <w:keepLines/>
              <w:spacing w:after="0"/>
              <w:jc w:val="center"/>
              <w:rPr>
                <w:rFonts w:ascii="Arial" w:eastAsia="Calibri" w:hAnsi="Arial"/>
                <w:sz w:val="18"/>
                <w:highlight w:val="yellow"/>
              </w:rPr>
            </w:pPr>
            <w:r>
              <w:rPr>
                <w:rFonts w:ascii="Arial" w:eastAsia="Calibri" w:hAnsi="Arial"/>
                <w:sz w:val="18"/>
                <w:highlight w:val="yellow"/>
              </w:rPr>
              <w:t>7</w:t>
            </w:r>
          </w:p>
        </w:tc>
        <w:tc>
          <w:tcPr>
            <w:tcW w:w="370" w:type="pct"/>
          </w:tcPr>
          <w:p w14:paraId="5A8E074A" w14:textId="77777777" w:rsidR="001A1397" w:rsidRPr="00FE732C" w:rsidRDefault="001A1397" w:rsidP="009A24CE">
            <w:pPr>
              <w:keepNext/>
              <w:keepLines/>
              <w:spacing w:after="0"/>
              <w:jc w:val="center"/>
              <w:rPr>
                <w:rFonts w:ascii="Arial" w:eastAsia="Calibri" w:hAnsi="Arial"/>
                <w:sz w:val="18"/>
                <w:highlight w:val="yellow"/>
              </w:rPr>
            </w:pPr>
            <w:r>
              <w:rPr>
                <w:rFonts w:ascii="Arial" w:eastAsia="Calibri" w:hAnsi="Arial"/>
                <w:sz w:val="18"/>
                <w:highlight w:val="yellow"/>
              </w:rPr>
              <w:t>3</w:t>
            </w:r>
          </w:p>
        </w:tc>
      </w:tr>
      <w:tr w:rsidR="001A1397" w:rsidRPr="00C25669" w14:paraId="368A9C21" w14:textId="77777777" w:rsidTr="009A24CE">
        <w:tc>
          <w:tcPr>
            <w:tcW w:w="1916" w:type="pct"/>
            <w:gridSpan w:val="4"/>
            <w:shd w:val="clear" w:color="auto" w:fill="auto"/>
          </w:tcPr>
          <w:p w14:paraId="30BE5C23" w14:textId="77777777" w:rsidR="001A1397" w:rsidRPr="00C25669" w:rsidRDefault="001A1397" w:rsidP="009A24CE">
            <w:pPr>
              <w:keepNext/>
              <w:keepLines/>
              <w:spacing w:after="0"/>
              <w:rPr>
                <w:rFonts w:ascii="Arial" w:hAnsi="Arial"/>
                <w:sz w:val="18"/>
              </w:rPr>
            </w:pPr>
            <w:r w:rsidRPr="00C25669">
              <w:rPr>
                <w:rFonts w:ascii="Arial" w:hAnsi="Arial" w:cs="Arial"/>
                <w:sz w:val="18"/>
                <w:szCs w:val="18"/>
              </w:rPr>
              <w:t>Number of consecutive PDSCH symbols</w:t>
            </w:r>
          </w:p>
        </w:tc>
        <w:tc>
          <w:tcPr>
            <w:tcW w:w="388" w:type="pct"/>
            <w:shd w:val="clear" w:color="auto" w:fill="auto"/>
          </w:tcPr>
          <w:p w14:paraId="11E168FC"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388" w:type="pct"/>
            <w:shd w:val="clear" w:color="auto" w:fill="auto"/>
          </w:tcPr>
          <w:p w14:paraId="0F853CDA"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388" w:type="pct"/>
          </w:tcPr>
          <w:p w14:paraId="057C3E9B"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388" w:type="pct"/>
          </w:tcPr>
          <w:p w14:paraId="0A7A77C2"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388" w:type="pct"/>
          </w:tcPr>
          <w:p w14:paraId="175110D7"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388" w:type="pct"/>
          </w:tcPr>
          <w:p w14:paraId="1BFFC6E6"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387" w:type="pct"/>
          </w:tcPr>
          <w:p w14:paraId="3E7E2146"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370" w:type="pct"/>
          </w:tcPr>
          <w:p w14:paraId="07CF4B5B"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r>
      <w:tr w:rsidR="001A1397" w:rsidRPr="00C25669" w14:paraId="4B1AC7DC" w14:textId="77777777" w:rsidTr="009A24CE">
        <w:tc>
          <w:tcPr>
            <w:tcW w:w="1916" w:type="pct"/>
            <w:gridSpan w:val="4"/>
            <w:shd w:val="clear" w:color="auto" w:fill="auto"/>
            <w:vAlign w:val="center"/>
          </w:tcPr>
          <w:p w14:paraId="7E946F0F" w14:textId="77777777" w:rsidR="001A1397" w:rsidRPr="00C25669" w:rsidRDefault="001A1397" w:rsidP="009A24CE">
            <w:pPr>
              <w:keepNext/>
              <w:keepLines/>
              <w:spacing w:after="0"/>
              <w:rPr>
                <w:rFonts w:ascii="Arial" w:hAnsi="Arial"/>
                <w:sz w:val="18"/>
              </w:rPr>
            </w:pPr>
            <w:r w:rsidRPr="00C25669">
              <w:rPr>
                <w:rFonts w:ascii="Arial" w:hAnsi="Arial" w:cs="Arial"/>
                <w:sz w:val="18"/>
                <w:szCs w:val="18"/>
              </w:rPr>
              <w:t>Number of PDSCH MIMO layers</w:t>
            </w:r>
          </w:p>
        </w:tc>
        <w:tc>
          <w:tcPr>
            <w:tcW w:w="388" w:type="pct"/>
            <w:shd w:val="clear" w:color="auto" w:fill="auto"/>
          </w:tcPr>
          <w:p w14:paraId="1F7580D2"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w:t>
            </w:r>
          </w:p>
        </w:tc>
        <w:tc>
          <w:tcPr>
            <w:tcW w:w="388" w:type="pct"/>
            <w:shd w:val="clear" w:color="auto" w:fill="auto"/>
          </w:tcPr>
          <w:p w14:paraId="79DBC131"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1</w:t>
            </w:r>
          </w:p>
        </w:tc>
        <w:tc>
          <w:tcPr>
            <w:tcW w:w="388" w:type="pct"/>
          </w:tcPr>
          <w:p w14:paraId="7E8F6AE2" w14:textId="77777777" w:rsidR="001A1397" w:rsidRPr="00B25200" w:rsidRDefault="001A1397" w:rsidP="009A24CE">
            <w:pPr>
              <w:keepNext/>
              <w:keepLines/>
              <w:spacing w:after="0"/>
              <w:jc w:val="center"/>
              <w:rPr>
                <w:rFonts w:ascii="Arial" w:eastAsia="Calibri" w:hAnsi="Arial"/>
                <w:sz w:val="18"/>
                <w:highlight w:val="yellow"/>
              </w:rPr>
            </w:pPr>
            <w:r w:rsidRPr="00C25669">
              <w:rPr>
                <w:rFonts w:ascii="Arial" w:eastAsia="Calibri" w:hAnsi="Arial"/>
                <w:sz w:val="18"/>
              </w:rPr>
              <w:t>1</w:t>
            </w:r>
          </w:p>
        </w:tc>
        <w:tc>
          <w:tcPr>
            <w:tcW w:w="388" w:type="pct"/>
          </w:tcPr>
          <w:p w14:paraId="5F046A7E" w14:textId="77777777" w:rsidR="001A1397" w:rsidRPr="00B25200" w:rsidRDefault="001A1397" w:rsidP="009A24CE">
            <w:pPr>
              <w:keepNext/>
              <w:keepLines/>
              <w:spacing w:after="0"/>
              <w:jc w:val="center"/>
              <w:rPr>
                <w:rFonts w:ascii="Arial" w:eastAsia="Calibri" w:hAnsi="Arial"/>
                <w:sz w:val="18"/>
                <w:highlight w:val="yellow"/>
              </w:rPr>
            </w:pPr>
            <w:r>
              <w:rPr>
                <w:rFonts w:ascii="Arial" w:eastAsia="Calibri" w:hAnsi="Arial"/>
                <w:sz w:val="18"/>
              </w:rPr>
              <w:t>1</w:t>
            </w:r>
          </w:p>
        </w:tc>
        <w:tc>
          <w:tcPr>
            <w:tcW w:w="388" w:type="pct"/>
          </w:tcPr>
          <w:p w14:paraId="4776507F" w14:textId="77777777" w:rsidR="001A1397" w:rsidRPr="00B25200" w:rsidRDefault="001A1397" w:rsidP="009A24CE">
            <w:pPr>
              <w:keepNext/>
              <w:keepLines/>
              <w:spacing w:after="0"/>
              <w:jc w:val="center"/>
              <w:rPr>
                <w:rFonts w:ascii="Arial" w:eastAsia="Calibri" w:hAnsi="Arial"/>
                <w:sz w:val="18"/>
                <w:highlight w:val="yellow"/>
              </w:rPr>
            </w:pPr>
            <w:r w:rsidRPr="00B25200">
              <w:rPr>
                <w:rFonts w:ascii="Arial" w:eastAsia="Calibri" w:hAnsi="Arial"/>
                <w:sz w:val="18"/>
                <w:highlight w:val="yellow"/>
              </w:rPr>
              <w:t>2</w:t>
            </w:r>
          </w:p>
        </w:tc>
        <w:tc>
          <w:tcPr>
            <w:tcW w:w="388" w:type="pct"/>
          </w:tcPr>
          <w:p w14:paraId="20FAE11E" w14:textId="77777777" w:rsidR="001A1397" w:rsidRPr="00B25200" w:rsidRDefault="001A1397" w:rsidP="009A24CE">
            <w:pPr>
              <w:keepNext/>
              <w:keepLines/>
              <w:spacing w:after="0"/>
              <w:jc w:val="center"/>
              <w:rPr>
                <w:rFonts w:ascii="Arial" w:eastAsia="Calibri" w:hAnsi="Arial"/>
                <w:sz w:val="18"/>
                <w:highlight w:val="yellow"/>
              </w:rPr>
            </w:pPr>
            <w:r w:rsidRPr="00B25200">
              <w:rPr>
                <w:rFonts w:ascii="Arial" w:eastAsia="Calibri" w:hAnsi="Arial"/>
                <w:sz w:val="18"/>
                <w:highlight w:val="yellow"/>
              </w:rPr>
              <w:t>2</w:t>
            </w:r>
          </w:p>
        </w:tc>
        <w:tc>
          <w:tcPr>
            <w:tcW w:w="387" w:type="pct"/>
          </w:tcPr>
          <w:p w14:paraId="539B1297" w14:textId="77777777" w:rsidR="001A1397" w:rsidRPr="00B25200" w:rsidRDefault="001A1397" w:rsidP="009A24CE">
            <w:pPr>
              <w:keepNext/>
              <w:keepLines/>
              <w:spacing w:after="0"/>
              <w:jc w:val="center"/>
              <w:rPr>
                <w:rFonts w:ascii="Arial" w:eastAsia="Calibri" w:hAnsi="Arial"/>
                <w:sz w:val="18"/>
                <w:highlight w:val="yellow"/>
              </w:rPr>
            </w:pPr>
            <w:r w:rsidRPr="00B25200">
              <w:rPr>
                <w:rFonts w:ascii="Arial" w:eastAsia="Calibri" w:hAnsi="Arial"/>
                <w:sz w:val="18"/>
                <w:highlight w:val="yellow"/>
              </w:rPr>
              <w:t>2</w:t>
            </w:r>
          </w:p>
        </w:tc>
        <w:tc>
          <w:tcPr>
            <w:tcW w:w="370" w:type="pct"/>
          </w:tcPr>
          <w:p w14:paraId="7F250AC3" w14:textId="77777777" w:rsidR="001A1397" w:rsidRPr="00B25200" w:rsidRDefault="001A1397" w:rsidP="009A24CE">
            <w:pPr>
              <w:keepNext/>
              <w:keepLines/>
              <w:spacing w:after="0"/>
              <w:jc w:val="center"/>
              <w:rPr>
                <w:rFonts w:ascii="Arial" w:eastAsia="Calibri" w:hAnsi="Arial"/>
                <w:sz w:val="18"/>
                <w:highlight w:val="yellow"/>
              </w:rPr>
            </w:pPr>
            <w:r w:rsidRPr="00B25200">
              <w:rPr>
                <w:rFonts w:ascii="Arial" w:eastAsia="Calibri" w:hAnsi="Arial"/>
                <w:sz w:val="18"/>
                <w:highlight w:val="yellow"/>
              </w:rPr>
              <w:t>2</w:t>
            </w:r>
          </w:p>
        </w:tc>
      </w:tr>
      <w:tr w:rsidR="001A1397" w:rsidRPr="00C25669" w14:paraId="481E210E" w14:textId="77777777" w:rsidTr="009A24CE">
        <w:tc>
          <w:tcPr>
            <w:tcW w:w="1916" w:type="pct"/>
            <w:gridSpan w:val="4"/>
            <w:shd w:val="clear" w:color="auto" w:fill="auto"/>
            <w:vAlign w:val="center"/>
          </w:tcPr>
          <w:p w14:paraId="5D7227D9" w14:textId="77777777" w:rsidR="001A1397" w:rsidRPr="00C25669" w:rsidRDefault="001A1397" w:rsidP="009A24CE">
            <w:pPr>
              <w:keepNext/>
              <w:keepLines/>
              <w:spacing w:after="0"/>
              <w:rPr>
                <w:rFonts w:ascii="Arial" w:hAnsi="Arial"/>
                <w:sz w:val="18"/>
              </w:rPr>
            </w:pPr>
            <w:r w:rsidRPr="00C25669">
              <w:rPr>
                <w:rFonts w:ascii="Arial" w:hAnsi="Arial" w:cs="Arial"/>
                <w:sz w:val="18"/>
                <w:szCs w:val="18"/>
              </w:rPr>
              <w:t xml:space="preserve">Number of DMRS </w:t>
            </w:r>
            <w:r w:rsidRPr="00C25669">
              <w:rPr>
                <w:rFonts w:ascii="Arial" w:hAnsi="Arial" w:cs="Arial" w:hint="eastAsia"/>
                <w:sz w:val="18"/>
                <w:szCs w:val="18"/>
              </w:rPr>
              <w:t>REs</w:t>
            </w:r>
            <w:r w:rsidRPr="00C25669">
              <w:rPr>
                <w:rFonts w:ascii="Arial" w:hAnsi="Arial" w:cs="Arial"/>
                <w:sz w:val="18"/>
                <w:szCs w:val="18"/>
              </w:rPr>
              <w:t xml:space="preserve"> (Note 1)</w:t>
            </w:r>
          </w:p>
        </w:tc>
        <w:tc>
          <w:tcPr>
            <w:tcW w:w="388" w:type="pct"/>
            <w:shd w:val="clear" w:color="auto" w:fill="auto"/>
          </w:tcPr>
          <w:p w14:paraId="7F6FA35E"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388" w:type="pct"/>
            <w:shd w:val="clear" w:color="auto" w:fill="auto"/>
          </w:tcPr>
          <w:p w14:paraId="78DB50CB"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388" w:type="pct"/>
          </w:tcPr>
          <w:p w14:paraId="10B7817F"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388" w:type="pct"/>
          </w:tcPr>
          <w:p w14:paraId="6AEFA174"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388" w:type="pct"/>
          </w:tcPr>
          <w:p w14:paraId="0611C173"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388" w:type="pct"/>
          </w:tcPr>
          <w:p w14:paraId="7237183D"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387" w:type="pct"/>
          </w:tcPr>
          <w:p w14:paraId="46A9D698"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370" w:type="pct"/>
          </w:tcPr>
          <w:p w14:paraId="7C9A579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r>
      <w:tr w:rsidR="001A1397" w:rsidRPr="00C25669" w14:paraId="648092D1" w14:textId="77777777" w:rsidTr="009A24CE">
        <w:tc>
          <w:tcPr>
            <w:tcW w:w="1916" w:type="pct"/>
            <w:gridSpan w:val="4"/>
            <w:shd w:val="clear" w:color="auto" w:fill="auto"/>
          </w:tcPr>
          <w:p w14:paraId="46E6E5BC" w14:textId="77777777" w:rsidR="001A1397" w:rsidRPr="00C25669" w:rsidRDefault="001A1397" w:rsidP="009A24CE">
            <w:pPr>
              <w:keepNext/>
              <w:keepLines/>
              <w:spacing w:after="0"/>
              <w:rPr>
                <w:rFonts w:ascii="Arial" w:hAnsi="Arial"/>
                <w:sz w:val="18"/>
              </w:rPr>
            </w:pPr>
            <w:r w:rsidRPr="00C25669">
              <w:rPr>
                <w:rFonts w:ascii="Arial" w:hAnsi="Arial" w:cs="Arial"/>
                <w:sz w:val="18"/>
                <w:szCs w:val="18"/>
              </w:rPr>
              <w:t>Overhead for TBS determination</w:t>
            </w:r>
          </w:p>
        </w:tc>
        <w:tc>
          <w:tcPr>
            <w:tcW w:w="388" w:type="pct"/>
            <w:shd w:val="clear" w:color="auto" w:fill="auto"/>
          </w:tcPr>
          <w:p w14:paraId="23083A5C"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0</w:t>
            </w:r>
          </w:p>
        </w:tc>
        <w:tc>
          <w:tcPr>
            <w:tcW w:w="388" w:type="pct"/>
            <w:shd w:val="clear" w:color="auto" w:fill="auto"/>
          </w:tcPr>
          <w:p w14:paraId="0DB3A5D4"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0</w:t>
            </w:r>
          </w:p>
        </w:tc>
        <w:tc>
          <w:tcPr>
            <w:tcW w:w="388" w:type="pct"/>
          </w:tcPr>
          <w:p w14:paraId="3FED77A7" w14:textId="77777777" w:rsidR="001A1397" w:rsidRDefault="001A1397" w:rsidP="009A24CE">
            <w:pPr>
              <w:keepNext/>
              <w:keepLines/>
              <w:spacing w:after="0"/>
              <w:jc w:val="center"/>
              <w:rPr>
                <w:rFonts w:ascii="Arial" w:eastAsia="Calibri" w:hAnsi="Arial"/>
                <w:sz w:val="18"/>
              </w:rPr>
            </w:pPr>
            <w:r>
              <w:rPr>
                <w:rFonts w:ascii="Arial" w:eastAsia="Calibri" w:hAnsi="Arial"/>
                <w:sz w:val="18"/>
              </w:rPr>
              <w:t>0</w:t>
            </w:r>
          </w:p>
        </w:tc>
        <w:tc>
          <w:tcPr>
            <w:tcW w:w="388" w:type="pct"/>
          </w:tcPr>
          <w:p w14:paraId="14142001" w14:textId="77777777" w:rsidR="001A1397" w:rsidRDefault="001A1397" w:rsidP="009A24CE">
            <w:pPr>
              <w:keepNext/>
              <w:keepLines/>
              <w:spacing w:after="0"/>
              <w:jc w:val="center"/>
              <w:rPr>
                <w:rFonts w:ascii="Arial" w:eastAsia="Calibri" w:hAnsi="Arial"/>
                <w:sz w:val="18"/>
              </w:rPr>
            </w:pPr>
            <w:r>
              <w:rPr>
                <w:rFonts w:ascii="Arial" w:eastAsia="Calibri" w:hAnsi="Arial"/>
                <w:sz w:val="18"/>
              </w:rPr>
              <w:t>0</w:t>
            </w:r>
          </w:p>
        </w:tc>
        <w:tc>
          <w:tcPr>
            <w:tcW w:w="388" w:type="pct"/>
          </w:tcPr>
          <w:p w14:paraId="631C9423" w14:textId="77777777" w:rsidR="001A1397" w:rsidRDefault="001A1397" w:rsidP="009A24CE">
            <w:pPr>
              <w:keepNext/>
              <w:keepLines/>
              <w:spacing w:after="0"/>
              <w:jc w:val="center"/>
              <w:rPr>
                <w:rFonts w:ascii="Arial" w:eastAsia="Calibri" w:hAnsi="Arial"/>
                <w:sz w:val="18"/>
              </w:rPr>
            </w:pPr>
            <w:r>
              <w:rPr>
                <w:rFonts w:ascii="Arial" w:eastAsia="Calibri" w:hAnsi="Arial"/>
                <w:sz w:val="18"/>
              </w:rPr>
              <w:t>0</w:t>
            </w:r>
          </w:p>
        </w:tc>
        <w:tc>
          <w:tcPr>
            <w:tcW w:w="388" w:type="pct"/>
          </w:tcPr>
          <w:p w14:paraId="5A6BF162" w14:textId="77777777" w:rsidR="001A1397" w:rsidRDefault="001A1397" w:rsidP="009A24CE">
            <w:pPr>
              <w:keepNext/>
              <w:keepLines/>
              <w:spacing w:after="0"/>
              <w:jc w:val="center"/>
              <w:rPr>
                <w:rFonts w:ascii="Arial" w:eastAsia="Calibri" w:hAnsi="Arial"/>
                <w:sz w:val="18"/>
              </w:rPr>
            </w:pPr>
            <w:r>
              <w:rPr>
                <w:rFonts w:ascii="Arial" w:eastAsia="Calibri" w:hAnsi="Arial"/>
                <w:sz w:val="18"/>
              </w:rPr>
              <w:t>0</w:t>
            </w:r>
          </w:p>
        </w:tc>
        <w:tc>
          <w:tcPr>
            <w:tcW w:w="387" w:type="pct"/>
          </w:tcPr>
          <w:p w14:paraId="7A18214D" w14:textId="77777777" w:rsidR="001A1397" w:rsidRDefault="001A1397" w:rsidP="009A24CE">
            <w:pPr>
              <w:keepNext/>
              <w:keepLines/>
              <w:spacing w:after="0"/>
              <w:jc w:val="center"/>
              <w:rPr>
                <w:rFonts w:ascii="Arial" w:eastAsia="Calibri" w:hAnsi="Arial"/>
                <w:sz w:val="18"/>
              </w:rPr>
            </w:pPr>
            <w:r>
              <w:rPr>
                <w:rFonts w:ascii="Arial" w:eastAsia="Calibri" w:hAnsi="Arial"/>
                <w:sz w:val="18"/>
              </w:rPr>
              <w:t>0</w:t>
            </w:r>
          </w:p>
        </w:tc>
        <w:tc>
          <w:tcPr>
            <w:tcW w:w="370" w:type="pct"/>
          </w:tcPr>
          <w:p w14:paraId="0AC28BF9" w14:textId="77777777" w:rsidR="001A1397" w:rsidRDefault="001A1397" w:rsidP="009A24CE">
            <w:pPr>
              <w:keepNext/>
              <w:keepLines/>
              <w:spacing w:after="0"/>
              <w:jc w:val="center"/>
              <w:rPr>
                <w:rFonts w:ascii="Arial" w:eastAsia="Calibri" w:hAnsi="Arial"/>
                <w:sz w:val="18"/>
              </w:rPr>
            </w:pPr>
            <w:r>
              <w:rPr>
                <w:rFonts w:ascii="Arial" w:eastAsia="Calibri" w:hAnsi="Arial"/>
                <w:sz w:val="18"/>
              </w:rPr>
              <w:t>0</w:t>
            </w:r>
          </w:p>
        </w:tc>
      </w:tr>
      <w:tr w:rsidR="001A1397" w:rsidRPr="00C25669" w14:paraId="1F0F912B" w14:textId="77777777" w:rsidTr="009A24CE">
        <w:tc>
          <w:tcPr>
            <w:tcW w:w="1916" w:type="pct"/>
            <w:gridSpan w:val="4"/>
            <w:shd w:val="clear" w:color="auto" w:fill="auto"/>
          </w:tcPr>
          <w:p w14:paraId="338D4114" w14:textId="77777777" w:rsidR="001A1397" w:rsidRPr="00C25669" w:rsidRDefault="001A1397" w:rsidP="009A24CE">
            <w:pPr>
              <w:keepNext/>
              <w:keepLines/>
              <w:spacing w:after="0"/>
              <w:rPr>
                <w:rFonts w:ascii="Arial" w:hAnsi="Arial"/>
                <w:sz w:val="18"/>
              </w:rPr>
            </w:pPr>
            <w:r w:rsidRPr="00C25669">
              <w:rPr>
                <w:rFonts w:ascii="Arial" w:hAnsi="Arial"/>
                <w:sz w:val="18"/>
              </w:rPr>
              <w:t>Available RE-s</w:t>
            </w:r>
          </w:p>
        </w:tc>
        <w:tc>
          <w:tcPr>
            <w:tcW w:w="388" w:type="pct"/>
            <w:shd w:val="clear" w:color="auto" w:fill="auto"/>
          </w:tcPr>
          <w:p w14:paraId="4D067E59"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3000</w:t>
            </w:r>
          </w:p>
        </w:tc>
        <w:tc>
          <w:tcPr>
            <w:tcW w:w="388" w:type="pct"/>
            <w:shd w:val="clear" w:color="auto" w:fill="auto"/>
          </w:tcPr>
          <w:p w14:paraId="0D29ED42" w14:textId="77777777" w:rsidR="001A1397" w:rsidRPr="00C25669" w:rsidRDefault="001A1397" w:rsidP="009A24CE">
            <w:pPr>
              <w:keepNext/>
              <w:keepLines/>
              <w:spacing w:after="0"/>
              <w:jc w:val="center"/>
              <w:rPr>
                <w:rFonts w:ascii="Arial" w:eastAsia="Calibri" w:hAnsi="Arial"/>
                <w:sz w:val="18"/>
              </w:rPr>
            </w:pPr>
            <w:r w:rsidRPr="00C03209">
              <w:rPr>
                <w:rFonts w:ascii="Arial" w:eastAsia="Calibri" w:hAnsi="Arial"/>
                <w:sz w:val="18"/>
              </w:rPr>
              <w:t>1440</w:t>
            </w:r>
          </w:p>
        </w:tc>
        <w:tc>
          <w:tcPr>
            <w:tcW w:w="388" w:type="pct"/>
          </w:tcPr>
          <w:p w14:paraId="1C7FB70C" w14:textId="77777777" w:rsidR="001A1397" w:rsidRPr="0002541E" w:rsidRDefault="001A1397" w:rsidP="009A24CE">
            <w:pPr>
              <w:keepNext/>
              <w:keepLines/>
              <w:spacing w:after="0"/>
              <w:jc w:val="center"/>
              <w:rPr>
                <w:rFonts w:ascii="Arial" w:eastAsia="Calibri" w:hAnsi="Arial"/>
                <w:sz w:val="18"/>
                <w:highlight w:val="yellow"/>
              </w:rPr>
            </w:pPr>
            <w:r w:rsidRPr="0002541E">
              <w:rPr>
                <w:rFonts w:ascii="Arial" w:eastAsia="Calibri" w:hAnsi="Arial"/>
                <w:sz w:val="18"/>
                <w:highlight w:val="yellow"/>
              </w:rPr>
              <w:t>1800</w:t>
            </w:r>
          </w:p>
        </w:tc>
        <w:tc>
          <w:tcPr>
            <w:tcW w:w="388" w:type="pct"/>
          </w:tcPr>
          <w:p w14:paraId="6A9E186E" w14:textId="77777777" w:rsidR="001A1397" w:rsidRPr="0002541E" w:rsidRDefault="001A1397" w:rsidP="009A24CE">
            <w:pPr>
              <w:keepNext/>
              <w:keepLines/>
              <w:spacing w:after="0"/>
              <w:jc w:val="center"/>
              <w:rPr>
                <w:rFonts w:ascii="Arial" w:eastAsia="Calibri" w:hAnsi="Arial"/>
                <w:sz w:val="18"/>
                <w:highlight w:val="yellow"/>
              </w:rPr>
            </w:pPr>
            <w:r w:rsidRPr="0002541E">
              <w:rPr>
                <w:rFonts w:ascii="Arial" w:eastAsia="Calibri" w:hAnsi="Arial"/>
                <w:sz w:val="18"/>
                <w:highlight w:val="yellow"/>
              </w:rPr>
              <w:t>840</w:t>
            </w:r>
          </w:p>
        </w:tc>
        <w:tc>
          <w:tcPr>
            <w:tcW w:w="388" w:type="pct"/>
          </w:tcPr>
          <w:p w14:paraId="4E1C2254" w14:textId="77777777" w:rsidR="001A1397" w:rsidRPr="00C03209" w:rsidRDefault="001A1397" w:rsidP="009A24CE">
            <w:pPr>
              <w:keepNext/>
              <w:keepLines/>
              <w:spacing w:after="0"/>
              <w:jc w:val="center"/>
              <w:rPr>
                <w:rFonts w:ascii="Arial" w:eastAsia="Calibri" w:hAnsi="Arial"/>
                <w:sz w:val="18"/>
              </w:rPr>
            </w:pPr>
            <w:r>
              <w:rPr>
                <w:rFonts w:ascii="Arial" w:eastAsia="Calibri" w:hAnsi="Arial"/>
                <w:sz w:val="18"/>
              </w:rPr>
              <w:t>3000</w:t>
            </w:r>
          </w:p>
        </w:tc>
        <w:tc>
          <w:tcPr>
            <w:tcW w:w="388" w:type="pct"/>
          </w:tcPr>
          <w:p w14:paraId="285DDFB6" w14:textId="77777777" w:rsidR="001A1397" w:rsidRPr="00C03209" w:rsidRDefault="001A1397" w:rsidP="009A24CE">
            <w:pPr>
              <w:keepNext/>
              <w:keepLines/>
              <w:spacing w:after="0"/>
              <w:jc w:val="center"/>
              <w:rPr>
                <w:rFonts w:ascii="Arial" w:eastAsia="Calibri" w:hAnsi="Arial"/>
                <w:sz w:val="18"/>
              </w:rPr>
            </w:pPr>
            <w:r w:rsidRPr="00C03209">
              <w:rPr>
                <w:rFonts w:ascii="Arial" w:eastAsia="Calibri" w:hAnsi="Arial"/>
                <w:sz w:val="18"/>
              </w:rPr>
              <w:t>1440</w:t>
            </w:r>
          </w:p>
        </w:tc>
        <w:tc>
          <w:tcPr>
            <w:tcW w:w="387" w:type="pct"/>
          </w:tcPr>
          <w:p w14:paraId="345C11E0"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840</w:t>
            </w:r>
          </w:p>
        </w:tc>
        <w:tc>
          <w:tcPr>
            <w:tcW w:w="370" w:type="pct"/>
          </w:tcPr>
          <w:p w14:paraId="4B268029"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360</w:t>
            </w:r>
          </w:p>
        </w:tc>
      </w:tr>
      <w:tr w:rsidR="001A1397" w:rsidRPr="00C25669" w14:paraId="546CE4E3" w14:textId="77777777" w:rsidTr="009A24CE">
        <w:tc>
          <w:tcPr>
            <w:tcW w:w="482" w:type="pct"/>
            <w:shd w:val="clear" w:color="auto" w:fill="auto"/>
          </w:tcPr>
          <w:p w14:paraId="3340E428"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CQI index</w:t>
            </w:r>
          </w:p>
        </w:tc>
        <w:tc>
          <w:tcPr>
            <w:tcW w:w="482" w:type="pct"/>
            <w:shd w:val="clear" w:color="auto" w:fill="auto"/>
          </w:tcPr>
          <w:p w14:paraId="5B7D9B96"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Spectral efficiency</w:t>
            </w:r>
          </w:p>
        </w:tc>
        <w:tc>
          <w:tcPr>
            <w:tcW w:w="476" w:type="pct"/>
            <w:shd w:val="clear" w:color="auto" w:fill="auto"/>
          </w:tcPr>
          <w:p w14:paraId="7CC6A726"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MCS index</w:t>
            </w:r>
          </w:p>
        </w:tc>
        <w:tc>
          <w:tcPr>
            <w:tcW w:w="476" w:type="pct"/>
          </w:tcPr>
          <w:p w14:paraId="6C075EF4"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Modulation</w:t>
            </w:r>
          </w:p>
        </w:tc>
        <w:tc>
          <w:tcPr>
            <w:tcW w:w="776" w:type="pct"/>
            <w:gridSpan w:val="2"/>
            <w:shd w:val="clear" w:color="auto" w:fill="auto"/>
          </w:tcPr>
          <w:p w14:paraId="71D2A41C"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Information Bit Payload per Slot</w:t>
            </w:r>
          </w:p>
        </w:tc>
        <w:tc>
          <w:tcPr>
            <w:tcW w:w="776" w:type="pct"/>
            <w:gridSpan w:val="2"/>
          </w:tcPr>
          <w:p w14:paraId="38EEAE8C"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Information Bit Payload per Slot</w:t>
            </w:r>
          </w:p>
        </w:tc>
        <w:tc>
          <w:tcPr>
            <w:tcW w:w="776" w:type="pct"/>
            <w:gridSpan w:val="2"/>
          </w:tcPr>
          <w:p w14:paraId="37AB0BC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Information Bit Payload per Slot</w:t>
            </w:r>
          </w:p>
        </w:tc>
        <w:tc>
          <w:tcPr>
            <w:tcW w:w="757" w:type="pct"/>
            <w:gridSpan w:val="2"/>
          </w:tcPr>
          <w:p w14:paraId="37EE84E4"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Information Bit Payload per Slot</w:t>
            </w:r>
          </w:p>
        </w:tc>
      </w:tr>
      <w:tr w:rsidR="001A1397" w:rsidRPr="00C25669" w14:paraId="5722C9D1" w14:textId="77777777" w:rsidTr="009A24CE">
        <w:tc>
          <w:tcPr>
            <w:tcW w:w="482" w:type="pct"/>
            <w:shd w:val="clear" w:color="auto" w:fill="auto"/>
          </w:tcPr>
          <w:p w14:paraId="7095ABEF"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0</w:t>
            </w:r>
          </w:p>
        </w:tc>
        <w:tc>
          <w:tcPr>
            <w:tcW w:w="482" w:type="pct"/>
            <w:shd w:val="clear" w:color="auto" w:fill="auto"/>
          </w:tcPr>
          <w:p w14:paraId="38F1D70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OOR</w:t>
            </w:r>
          </w:p>
        </w:tc>
        <w:tc>
          <w:tcPr>
            <w:tcW w:w="476" w:type="pct"/>
            <w:shd w:val="clear" w:color="auto" w:fill="auto"/>
          </w:tcPr>
          <w:p w14:paraId="30D1F97C"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OOR</w:t>
            </w:r>
          </w:p>
        </w:tc>
        <w:tc>
          <w:tcPr>
            <w:tcW w:w="476" w:type="pct"/>
          </w:tcPr>
          <w:p w14:paraId="025CE5C3"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OOR</w:t>
            </w:r>
          </w:p>
        </w:tc>
        <w:tc>
          <w:tcPr>
            <w:tcW w:w="388" w:type="pct"/>
            <w:shd w:val="clear" w:color="auto" w:fill="auto"/>
          </w:tcPr>
          <w:p w14:paraId="40E729E7"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N/A</w:t>
            </w:r>
          </w:p>
        </w:tc>
        <w:tc>
          <w:tcPr>
            <w:tcW w:w="388" w:type="pct"/>
            <w:shd w:val="clear" w:color="auto" w:fill="auto"/>
          </w:tcPr>
          <w:p w14:paraId="7F3F685F"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N/A</w:t>
            </w:r>
          </w:p>
        </w:tc>
        <w:tc>
          <w:tcPr>
            <w:tcW w:w="388" w:type="pct"/>
          </w:tcPr>
          <w:p w14:paraId="3E93F31B"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N/A</w:t>
            </w:r>
          </w:p>
        </w:tc>
        <w:tc>
          <w:tcPr>
            <w:tcW w:w="388" w:type="pct"/>
          </w:tcPr>
          <w:p w14:paraId="4CE2308B"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N/A</w:t>
            </w:r>
          </w:p>
        </w:tc>
        <w:tc>
          <w:tcPr>
            <w:tcW w:w="388" w:type="pct"/>
          </w:tcPr>
          <w:p w14:paraId="1C6D2741"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N/A</w:t>
            </w:r>
          </w:p>
        </w:tc>
        <w:tc>
          <w:tcPr>
            <w:tcW w:w="388" w:type="pct"/>
          </w:tcPr>
          <w:p w14:paraId="2287AB87"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N/A</w:t>
            </w:r>
          </w:p>
        </w:tc>
        <w:tc>
          <w:tcPr>
            <w:tcW w:w="387" w:type="pct"/>
          </w:tcPr>
          <w:p w14:paraId="49CC1563"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N/A</w:t>
            </w:r>
          </w:p>
        </w:tc>
        <w:tc>
          <w:tcPr>
            <w:tcW w:w="370" w:type="pct"/>
          </w:tcPr>
          <w:p w14:paraId="355D4B69"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N/A</w:t>
            </w:r>
          </w:p>
        </w:tc>
      </w:tr>
      <w:tr w:rsidR="001A1397" w:rsidRPr="00C25669" w14:paraId="47C9676A" w14:textId="77777777" w:rsidTr="009A24CE">
        <w:tc>
          <w:tcPr>
            <w:tcW w:w="482" w:type="pct"/>
            <w:shd w:val="clear" w:color="auto" w:fill="auto"/>
          </w:tcPr>
          <w:p w14:paraId="6CA54C7C"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w:t>
            </w:r>
          </w:p>
        </w:tc>
        <w:tc>
          <w:tcPr>
            <w:tcW w:w="482" w:type="pct"/>
            <w:shd w:val="clear" w:color="auto" w:fill="auto"/>
          </w:tcPr>
          <w:p w14:paraId="1C743107"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0.2344</w:t>
            </w:r>
          </w:p>
        </w:tc>
        <w:tc>
          <w:tcPr>
            <w:tcW w:w="476" w:type="pct"/>
            <w:shd w:val="clear" w:color="auto" w:fill="auto"/>
          </w:tcPr>
          <w:p w14:paraId="3089965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0</w:t>
            </w:r>
          </w:p>
        </w:tc>
        <w:tc>
          <w:tcPr>
            <w:tcW w:w="476" w:type="pct"/>
            <w:vMerge w:val="restart"/>
            <w:vAlign w:val="center"/>
          </w:tcPr>
          <w:p w14:paraId="29583A74"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QPSK</w:t>
            </w:r>
          </w:p>
        </w:tc>
        <w:tc>
          <w:tcPr>
            <w:tcW w:w="388" w:type="pct"/>
            <w:shd w:val="clear" w:color="auto" w:fill="auto"/>
          </w:tcPr>
          <w:p w14:paraId="38C7413E"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704</w:t>
            </w:r>
          </w:p>
        </w:tc>
        <w:tc>
          <w:tcPr>
            <w:tcW w:w="388" w:type="pct"/>
            <w:shd w:val="clear" w:color="auto" w:fill="auto"/>
          </w:tcPr>
          <w:p w14:paraId="4F1EBDD7"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336</w:t>
            </w:r>
          </w:p>
        </w:tc>
        <w:tc>
          <w:tcPr>
            <w:tcW w:w="388" w:type="pct"/>
          </w:tcPr>
          <w:p w14:paraId="6965C488" w14:textId="77777777" w:rsidR="001A1397" w:rsidRDefault="001A1397" w:rsidP="009A24CE">
            <w:pPr>
              <w:keepNext/>
              <w:keepLines/>
              <w:spacing w:after="0"/>
              <w:jc w:val="center"/>
              <w:rPr>
                <w:rFonts w:ascii="Arial" w:eastAsia="Calibri" w:hAnsi="Arial"/>
                <w:sz w:val="18"/>
              </w:rPr>
            </w:pPr>
            <w:r>
              <w:rPr>
                <w:rFonts w:ascii="Arial" w:eastAsia="Calibri" w:hAnsi="Arial"/>
                <w:sz w:val="18"/>
              </w:rPr>
              <w:t>432</w:t>
            </w:r>
          </w:p>
        </w:tc>
        <w:tc>
          <w:tcPr>
            <w:tcW w:w="388" w:type="pct"/>
          </w:tcPr>
          <w:p w14:paraId="00319709"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192</w:t>
            </w:r>
          </w:p>
        </w:tc>
        <w:tc>
          <w:tcPr>
            <w:tcW w:w="388" w:type="pct"/>
          </w:tcPr>
          <w:p w14:paraId="097BF0E4" w14:textId="77777777" w:rsidR="001A1397" w:rsidRPr="00CE5378" w:rsidRDefault="001A1397" w:rsidP="009A24CE">
            <w:pPr>
              <w:keepNext/>
              <w:keepLines/>
              <w:spacing w:after="0"/>
              <w:jc w:val="center"/>
              <w:rPr>
                <w:rFonts w:ascii="Arial" w:eastAsia="Calibri" w:hAnsi="Arial"/>
                <w:sz w:val="18"/>
              </w:rPr>
            </w:pPr>
            <w:r w:rsidRPr="00B25200">
              <w:rPr>
                <w:rFonts w:ascii="Arial" w:eastAsia="Calibri" w:hAnsi="Arial"/>
                <w:sz w:val="18"/>
              </w:rPr>
              <w:t>1416</w:t>
            </w:r>
          </w:p>
        </w:tc>
        <w:tc>
          <w:tcPr>
            <w:tcW w:w="388" w:type="pct"/>
          </w:tcPr>
          <w:p w14:paraId="72D50C48" w14:textId="77777777" w:rsidR="001A1397" w:rsidRPr="00CE5378" w:rsidRDefault="001A1397" w:rsidP="009A24CE">
            <w:pPr>
              <w:keepNext/>
              <w:keepLines/>
              <w:spacing w:after="0"/>
              <w:jc w:val="center"/>
              <w:rPr>
                <w:rFonts w:ascii="Arial" w:eastAsia="Calibri" w:hAnsi="Arial"/>
                <w:sz w:val="18"/>
              </w:rPr>
            </w:pPr>
            <w:r w:rsidRPr="00CE5378">
              <w:rPr>
                <w:rFonts w:ascii="Arial" w:eastAsia="Calibri" w:hAnsi="Arial"/>
                <w:sz w:val="18"/>
              </w:rPr>
              <w:t>672</w:t>
            </w:r>
          </w:p>
        </w:tc>
        <w:tc>
          <w:tcPr>
            <w:tcW w:w="387" w:type="pct"/>
          </w:tcPr>
          <w:p w14:paraId="724509E0" w14:textId="77777777" w:rsidR="001A1397" w:rsidRPr="00CE5378" w:rsidRDefault="001A1397" w:rsidP="009A24CE">
            <w:pPr>
              <w:keepNext/>
              <w:keepLines/>
              <w:spacing w:after="0"/>
              <w:jc w:val="center"/>
              <w:rPr>
                <w:rFonts w:ascii="Arial" w:eastAsia="Calibri" w:hAnsi="Arial"/>
                <w:sz w:val="18"/>
              </w:rPr>
            </w:pPr>
            <w:r>
              <w:rPr>
                <w:rFonts w:ascii="Arial" w:eastAsia="Calibri" w:hAnsi="Arial"/>
                <w:sz w:val="18"/>
              </w:rPr>
              <w:t>408</w:t>
            </w:r>
          </w:p>
        </w:tc>
        <w:tc>
          <w:tcPr>
            <w:tcW w:w="370" w:type="pct"/>
          </w:tcPr>
          <w:p w14:paraId="5D98BE4D" w14:textId="77777777" w:rsidR="001A1397" w:rsidRPr="00CE5378" w:rsidRDefault="001A1397" w:rsidP="009A24CE">
            <w:pPr>
              <w:keepNext/>
              <w:keepLines/>
              <w:spacing w:after="0"/>
              <w:jc w:val="center"/>
              <w:rPr>
                <w:rFonts w:ascii="Arial" w:eastAsia="Calibri" w:hAnsi="Arial"/>
                <w:sz w:val="18"/>
              </w:rPr>
            </w:pPr>
            <w:r>
              <w:rPr>
                <w:rFonts w:ascii="Arial" w:eastAsia="Calibri" w:hAnsi="Arial"/>
                <w:sz w:val="18"/>
              </w:rPr>
              <w:t>168</w:t>
            </w:r>
          </w:p>
        </w:tc>
      </w:tr>
      <w:tr w:rsidR="001A1397" w:rsidRPr="00C25669" w14:paraId="1DAF1BC6" w14:textId="77777777" w:rsidTr="009A24CE">
        <w:tc>
          <w:tcPr>
            <w:tcW w:w="482" w:type="pct"/>
            <w:shd w:val="clear" w:color="auto" w:fill="auto"/>
          </w:tcPr>
          <w:p w14:paraId="1491266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w:t>
            </w:r>
          </w:p>
        </w:tc>
        <w:tc>
          <w:tcPr>
            <w:tcW w:w="482" w:type="pct"/>
            <w:shd w:val="clear" w:color="auto" w:fill="auto"/>
          </w:tcPr>
          <w:p w14:paraId="1F79F4B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0.2344</w:t>
            </w:r>
          </w:p>
        </w:tc>
        <w:tc>
          <w:tcPr>
            <w:tcW w:w="476" w:type="pct"/>
            <w:shd w:val="clear" w:color="auto" w:fill="auto"/>
          </w:tcPr>
          <w:p w14:paraId="24ACC62D"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0</w:t>
            </w:r>
          </w:p>
        </w:tc>
        <w:tc>
          <w:tcPr>
            <w:tcW w:w="476" w:type="pct"/>
            <w:vMerge/>
          </w:tcPr>
          <w:p w14:paraId="133B75B5"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6B1F4D8F"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704</w:t>
            </w:r>
          </w:p>
        </w:tc>
        <w:tc>
          <w:tcPr>
            <w:tcW w:w="388" w:type="pct"/>
            <w:shd w:val="clear" w:color="auto" w:fill="auto"/>
          </w:tcPr>
          <w:p w14:paraId="2AEF589E"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336</w:t>
            </w:r>
          </w:p>
        </w:tc>
        <w:tc>
          <w:tcPr>
            <w:tcW w:w="388" w:type="pct"/>
          </w:tcPr>
          <w:p w14:paraId="3B276E01" w14:textId="77777777" w:rsidR="001A1397" w:rsidRDefault="001A1397" w:rsidP="009A24CE">
            <w:pPr>
              <w:keepNext/>
              <w:keepLines/>
              <w:spacing w:after="0"/>
              <w:jc w:val="center"/>
              <w:rPr>
                <w:rFonts w:ascii="Arial" w:eastAsia="Calibri" w:hAnsi="Arial"/>
                <w:sz w:val="18"/>
              </w:rPr>
            </w:pPr>
            <w:r>
              <w:rPr>
                <w:rFonts w:ascii="Arial" w:eastAsia="Calibri" w:hAnsi="Arial"/>
                <w:sz w:val="18"/>
              </w:rPr>
              <w:t>432</w:t>
            </w:r>
          </w:p>
        </w:tc>
        <w:tc>
          <w:tcPr>
            <w:tcW w:w="388" w:type="pct"/>
          </w:tcPr>
          <w:p w14:paraId="72B3F693"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192</w:t>
            </w:r>
          </w:p>
        </w:tc>
        <w:tc>
          <w:tcPr>
            <w:tcW w:w="388" w:type="pct"/>
          </w:tcPr>
          <w:p w14:paraId="7D0759EA"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1416</w:t>
            </w:r>
          </w:p>
        </w:tc>
        <w:tc>
          <w:tcPr>
            <w:tcW w:w="388" w:type="pct"/>
          </w:tcPr>
          <w:p w14:paraId="1E11513C" w14:textId="77777777" w:rsidR="001A1397" w:rsidRDefault="001A1397" w:rsidP="009A24CE">
            <w:pPr>
              <w:keepNext/>
              <w:keepLines/>
              <w:spacing w:after="0"/>
              <w:jc w:val="center"/>
              <w:rPr>
                <w:rFonts w:ascii="Arial" w:eastAsia="Calibri" w:hAnsi="Arial"/>
                <w:sz w:val="18"/>
              </w:rPr>
            </w:pPr>
            <w:r>
              <w:rPr>
                <w:rFonts w:ascii="Arial" w:eastAsia="Calibri" w:hAnsi="Arial"/>
                <w:sz w:val="18"/>
              </w:rPr>
              <w:t>672</w:t>
            </w:r>
          </w:p>
        </w:tc>
        <w:tc>
          <w:tcPr>
            <w:tcW w:w="387" w:type="pct"/>
          </w:tcPr>
          <w:p w14:paraId="19661B94" w14:textId="77777777" w:rsidR="001A1397" w:rsidRDefault="001A1397" w:rsidP="009A24CE">
            <w:pPr>
              <w:keepNext/>
              <w:keepLines/>
              <w:spacing w:after="0"/>
              <w:jc w:val="center"/>
              <w:rPr>
                <w:rFonts w:ascii="Arial" w:eastAsia="Calibri" w:hAnsi="Arial"/>
                <w:sz w:val="18"/>
              </w:rPr>
            </w:pPr>
            <w:r>
              <w:rPr>
                <w:rFonts w:ascii="Arial" w:eastAsia="Calibri" w:hAnsi="Arial"/>
                <w:sz w:val="18"/>
              </w:rPr>
              <w:t>408</w:t>
            </w:r>
          </w:p>
        </w:tc>
        <w:tc>
          <w:tcPr>
            <w:tcW w:w="370" w:type="pct"/>
          </w:tcPr>
          <w:p w14:paraId="7D3CB9C1"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168</w:t>
            </w:r>
          </w:p>
        </w:tc>
      </w:tr>
      <w:tr w:rsidR="001A1397" w:rsidRPr="00C25669" w14:paraId="07F048F4" w14:textId="77777777" w:rsidTr="009A24CE">
        <w:tc>
          <w:tcPr>
            <w:tcW w:w="482" w:type="pct"/>
            <w:shd w:val="clear" w:color="auto" w:fill="auto"/>
          </w:tcPr>
          <w:p w14:paraId="61C93BBE"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3</w:t>
            </w:r>
          </w:p>
        </w:tc>
        <w:tc>
          <w:tcPr>
            <w:tcW w:w="482" w:type="pct"/>
            <w:shd w:val="clear" w:color="auto" w:fill="auto"/>
          </w:tcPr>
          <w:p w14:paraId="0005C67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0.3770</w:t>
            </w:r>
          </w:p>
        </w:tc>
        <w:tc>
          <w:tcPr>
            <w:tcW w:w="476" w:type="pct"/>
            <w:shd w:val="clear" w:color="auto" w:fill="auto"/>
          </w:tcPr>
          <w:p w14:paraId="789A6511"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w:t>
            </w:r>
          </w:p>
        </w:tc>
        <w:tc>
          <w:tcPr>
            <w:tcW w:w="476" w:type="pct"/>
            <w:vMerge/>
          </w:tcPr>
          <w:p w14:paraId="562427B9"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4414D739"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1128</w:t>
            </w:r>
          </w:p>
        </w:tc>
        <w:tc>
          <w:tcPr>
            <w:tcW w:w="388" w:type="pct"/>
            <w:shd w:val="clear" w:color="auto" w:fill="auto"/>
          </w:tcPr>
          <w:p w14:paraId="6E917893"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552</w:t>
            </w:r>
          </w:p>
        </w:tc>
        <w:tc>
          <w:tcPr>
            <w:tcW w:w="388" w:type="pct"/>
          </w:tcPr>
          <w:p w14:paraId="5DCB9B8F" w14:textId="77777777" w:rsidR="001A1397" w:rsidRDefault="001A1397" w:rsidP="009A24CE">
            <w:pPr>
              <w:keepNext/>
              <w:keepLines/>
              <w:spacing w:after="0"/>
              <w:jc w:val="center"/>
              <w:rPr>
                <w:rFonts w:ascii="Arial" w:eastAsia="Calibri" w:hAnsi="Arial"/>
                <w:sz w:val="18"/>
              </w:rPr>
            </w:pPr>
            <w:r>
              <w:rPr>
                <w:rFonts w:ascii="Arial" w:eastAsia="Calibri" w:hAnsi="Arial"/>
                <w:sz w:val="18"/>
              </w:rPr>
              <w:t>672</w:t>
            </w:r>
          </w:p>
        </w:tc>
        <w:tc>
          <w:tcPr>
            <w:tcW w:w="388" w:type="pct"/>
          </w:tcPr>
          <w:p w14:paraId="671B9609" w14:textId="77777777" w:rsidR="001A1397" w:rsidRDefault="001A1397" w:rsidP="009A24CE">
            <w:pPr>
              <w:keepNext/>
              <w:keepLines/>
              <w:spacing w:after="0"/>
              <w:jc w:val="center"/>
              <w:rPr>
                <w:rFonts w:ascii="Arial" w:eastAsia="Calibri" w:hAnsi="Arial"/>
                <w:sz w:val="18"/>
              </w:rPr>
            </w:pPr>
            <w:r>
              <w:rPr>
                <w:rFonts w:ascii="Arial" w:eastAsia="Calibri" w:hAnsi="Arial"/>
                <w:sz w:val="18"/>
              </w:rPr>
              <w:t>320</w:t>
            </w:r>
          </w:p>
        </w:tc>
        <w:tc>
          <w:tcPr>
            <w:tcW w:w="388" w:type="pct"/>
          </w:tcPr>
          <w:p w14:paraId="2857D65A" w14:textId="77777777" w:rsidR="001A1397" w:rsidRDefault="001A1397" w:rsidP="009A24CE">
            <w:pPr>
              <w:keepNext/>
              <w:keepLines/>
              <w:spacing w:after="0"/>
              <w:jc w:val="center"/>
              <w:rPr>
                <w:rFonts w:ascii="Arial" w:eastAsia="Calibri" w:hAnsi="Arial"/>
                <w:sz w:val="18"/>
              </w:rPr>
            </w:pPr>
            <w:r>
              <w:rPr>
                <w:rFonts w:ascii="Arial" w:eastAsia="Calibri" w:hAnsi="Arial"/>
                <w:sz w:val="18"/>
              </w:rPr>
              <w:t>2280</w:t>
            </w:r>
          </w:p>
        </w:tc>
        <w:tc>
          <w:tcPr>
            <w:tcW w:w="388" w:type="pct"/>
          </w:tcPr>
          <w:p w14:paraId="4CC6F091"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1128</w:t>
            </w:r>
          </w:p>
        </w:tc>
        <w:tc>
          <w:tcPr>
            <w:tcW w:w="387" w:type="pct"/>
          </w:tcPr>
          <w:p w14:paraId="0707DB86" w14:textId="77777777" w:rsidR="001A1397" w:rsidRDefault="001A1397" w:rsidP="009A24CE">
            <w:pPr>
              <w:keepNext/>
              <w:keepLines/>
              <w:spacing w:after="0"/>
              <w:jc w:val="center"/>
              <w:rPr>
                <w:rFonts w:ascii="Arial" w:eastAsia="Calibri" w:hAnsi="Arial"/>
                <w:sz w:val="18"/>
              </w:rPr>
            </w:pPr>
            <w:r>
              <w:rPr>
                <w:rFonts w:ascii="Arial" w:eastAsia="Calibri" w:hAnsi="Arial"/>
                <w:sz w:val="18"/>
              </w:rPr>
              <w:t>640</w:t>
            </w:r>
          </w:p>
        </w:tc>
        <w:tc>
          <w:tcPr>
            <w:tcW w:w="370" w:type="pct"/>
          </w:tcPr>
          <w:p w14:paraId="537D45EC" w14:textId="77777777" w:rsidR="001A1397" w:rsidRDefault="001A1397" w:rsidP="009A24CE">
            <w:pPr>
              <w:keepNext/>
              <w:keepLines/>
              <w:spacing w:after="0"/>
              <w:jc w:val="center"/>
              <w:rPr>
                <w:rFonts w:ascii="Arial" w:eastAsia="Calibri" w:hAnsi="Arial"/>
                <w:sz w:val="18"/>
              </w:rPr>
            </w:pPr>
            <w:r>
              <w:rPr>
                <w:rFonts w:ascii="Arial" w:eastAsia="Calibri" w:hAnsi="Arial"/>
                <w:sz w:val="18"/>
              </w:rPr>
              <w:t>272</w:t>
            </w:r>
          </w:p>
        </w:tc>
      </w:tr>
      <w:tr w:rsidR="001A1397" w:rsidRPr="00C25669" w14:paraId="66FB991A" w14:textId="77777777" w:rsidTr="009A24CE">
        <w:tc>
          <w:tcPr>
            <w:tcW w:w="482" w:type="pct"/>
            <w:shd w:val="clear" w:color="auto" w:fill="auto"/>
          </w:tcPr>
          <w:p w14:paraId="282B606E"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4</w:t>
            </w:r>
          </w:p>
        </w:tc>
        <w:tc>
          <w:tcPr>
            <w:tcW w:w="482" w:type="pct"/>
            <w:shd w:val="clear" w:color="auto" w:fill="auto"/>
          </w:tcPr>
          <w:p w14:paraId="231F20BF"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0.6016</w:t>
            </w:r>
          </w:p>
        </w:tc>
        <w:tc>
          <w:tcPr>
            <w:tcW w:w="476" w:type="pct"/>
            <w:shd w:val="clear" w:color="auto" w:fill="auto"/>
          </w:tcPr>
          <w:p w14:paraId="7C380F7B"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4</w:t>
            </w:r>
          </w:p>
        </w:tc>
        <w:tc>
          <w:tcPr>
            <w:tcW w:w="476" w:type="pct"/>
            <w:vMerge/>
          </w:tcPr>
          <w:p w14:paraId="0DB6E88F"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3D0467A1"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1800</w:t>
            </w:r>
          </w:p>
        </w:tc>
        <w:tc>
          <w:tcPr>
            <w:tcW w:w="388" w:type="pct"/>
            <w:shd w:val="clear" w:color="auto" w:fill="auto"/>
          </w:tcPr>
          <w:p w14:paraId="6D084F5F"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888</w:t>
            </w:r>
          </w:p>
        </w:tc>
        <w:tc>
          <w:tcPr>
            <w:tcW w:w="388" w:type="pct"/>
          </w:tcPr>
          <w:p w14:paraId="72D9DF14"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1128</w:t>
            </w:r>
          </w:p>
        </w:tc>
        <w:tc>
          <w:tcPr>
            <w:tcW w:w="388" w:type="pct"/>
          </w:tcPr>
          <w:p w14:paraId="2B4FEDF0" w14:textId="77777777" w:rsidR="001A1397" w:rsidRDefault="001A1397" w:rsidP="009A24CE">
            <w:pPr>
              <w:keepNext/>
              <w:keepLines/>
              <w:spacing w:after="0"/>
              <w:jc w:val="center"/>
              <w:rPr>
                <w:rFonts w:ascii="Arial" w:eastAsia="Calibri" w:hAnsi="Arial"/>
                <w:sz w:val="18"/>
              </w:rPr>
            </w:pPr>
            <w:r>
              <w:rPr>
                <w:rFonts w:ascii="Arial" w:eastAsia="Calibri" w:hAnsi="Arial"/>
                <w:sz w:val="18"/>
              </w:rPr>
              <w:t>504</w:t>
            </w:r>
          </w:p>
        </w:tc>
        <w:tc>
          <w:tcPr>
            <w:tcW w:w="388" w:type="pct"/>
          </w:tcPr>
          <w:p w14:paraId="3467EAC7" w14:textId="77777777" w:rsidR="001A1397" w:rsidRDefault="001A1397" w:rsidP="009A24CE">
            <w:pPr>
              <w:keepNext/>
              <w:keepLines/>
              <w:spacing w:after="0"/>
              <w:jc w:val="center"/>
              <w:rPr>
                <w:rFonts w:ascii="Arial" w:eastAsia="Calibri" w:hAnsi="Arial"/>
                <w:sz w:val="18"/>
              </w:rPr>
            </w:pPr>
            <w:r>
              <w:rPr>
                <w:rFonts w:ascii="Arial" w:eastAsia="Calibri" w:hAnsi="Arial"/>
                <w:sz w:val="18"/>
              </w:rPr>
              <w:t>3624</w:t>
            </w:r>
          </w:p>
        </w:tc>
        <w:tc>
          <w:tcPr>
            <w:tcW w:w="388" w:type="pct"/>
          </w:tcPr>
          <w:p w14:paraId="11A69EED"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1736</w:t>
            </w:r>
          </w:p>
        </w:tc>
        <w:tc>
          <w:tcPr>
            <w:tcW w:w="387" w:type="pct"/>
          </w:tcPr>
          <w:p w14:paraId="402B9A47"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1032</w:t>
            </w:r>
          </w:p>
        </w:tc>
        <w:tc>
          <w:tcPr>
            <w:tcW w:w="370" w:type="pct"/>
          </w:tcPr>
          <w:p w14:paraId="63CA67C3" w14:textId="77777777" w:rsidR="001A1397" w:rsidRDefault="001A1397" w:rsidP="009A24CE">
            <w:pPr>
              <w:keepNext/>
              <w:keepLines/>
              <w:spacing w:after="0"/>
              <w:jc w:val="center"/>
              <w:rPr>
                <w:rFonts w:ascii="Arial" w:eastAsia="Calibri" w:hAnsi="Arial"/>
                <w:sz w:val="18"/>
              </w:rPr>
            </w:pPr>
            <w:r>
              <w:rPr>
                <w:rFonts w:ascii="Arial" w:eastAsia="Calibri" w:hAnsi="Arial"/>
                <w:sz w:val="18"/>
              </w:rPr>
              <w:t>432</w:t>
            </w:r>
          </w:p>
        </w:tc>
      </w:tr>
      <w:tr w:rsidR="001A1397" w:rsidRPr="00C25669" w14:paraId="29483E6B" w14:textId="77777777" w:rsidTr="009A24CE">
        <w:tc>
          <w:tcPr>
            <w:tcW w:w="482" w:type="pct"/>
            <w:shd w:val="clear" w:color="auto" w:fill="auto"/>
          </w:tcPr>
          <w:p w14:paraId="5D2D5E8C"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5</w:t>
            </w:r>
          </w:p>
        </w:tc>
        <w:tc>
          <w:tcPr>
            <w:tcW w:w="482" w:type="pct"/>
            <w:shd w:val="clear" w:color="auto" w:fill="auto"/>
          </w:tcPr>
          <w:p w14:paraId="3091147A"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0.8770</w:t>
            </w:r>
          </w:p>
        </w:tc>
        <w:tc>
          <w:tcPr>
            <w:tcW w:w="476" w:type="pct"/>
            <w:shd w:val="clear" w:color="auto" w:fill="auto"/>
          </w:tcPr>
          <w:p w14:paraId="48CB4A36"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6</w:t>
            </w:r>
          </w:p>
        </w:tc>
        <w:tc>
          <w:tcPr>
            <w:tcW w:w="476" w:type="pct"/>
            <w:vMerge/>
          </w:tcPr>
          <w:p w14:paraId="39EAD4CE"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00F2BEDA"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2664</w:t>
            </w:r>
          </w:p>
        </w:tc>
        <w:tc>
          <w:tcPr>
            <w:tcW w:w="388" w:type="pct"/>
            <w:shd w:val="clear" w:color="auto" w:fill="auto"/>
          </w:tcPr>
          <w:p w14:paraId="7B9066C4"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1256</w:t>
            </w:r>
          </w:p>
        </w:tc>
        <w:tc>
          <w:tcPr>
            <w:tcW w:w="388" w:type="pct"/>
          </w:tcPr>
          <w:p w14:paraId="6DC36889"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1608</w:t>
            </w:r>
          </w:p>
        </w:tc>
        <w:tc>
          <w:tcPr>
            <w:tcW w:w="388" w:type="pct"/>
          </w:tcPr>
          <w:p w14:paraId="7C8E3465" w14:textId="77777777" w:rsidR="001A1397" w:rsidRDefault="001A1397" w:rsidP="009A24CE">
            <w:pPr>
              <w:keepNext/>
              <w:keepLines/>
              <w:spacing w:after="0"/>
              <w:jc w:val="center"/>
              <w:rPr>
                <w:rFonts w:ascii="Arial" w:eastAsia="Calibri" w:hAnsi="Arial"/>
                <w:sz w:val="18"/>
              </w:rPr>
            </w:pPr>
            <w:r>
              <w:rPr>
                <w:rFonts w:ascii="Arial" w:eastAsia="Calibri" w:hAnsi="Arial"/>
                <w:sz w:val="18"/>
              </w:rPr>
              <w:t>736</w:t>
            </w:r>
          </w:p>
        </w:tc>
        <w:tc>
          <w:tcPr>
            <w:tcW w:w="388" w:type="pct"/>
          </w:tcPr>
          <w:p w14:paraId="767D04CB" w14:textId="77777777" w:rsidR="001A1397" w:rsidRDefault="001A1397" w:rsidP="009A24CE">
            <w:pPr>
              <w:keepNext/>
              <w:keepLines/>
              <w:spacing w:after="0"/>
              <w:jc w:val="center"/>
              <w:rPr>
                <w:rFonts w:ascii="Arial" w:eastAsia="Calibri" w:hAnsi="Arial"/>
                <w:sz w:val="18"/>
              </w:rPr>
            </w:pPr>
            <w:r>
              <w:rPr>
                <w:rFonts w:ascii="Arial" w:eastAsia="Calibri" w:hAnsi="Arial"/>
                <w:sz w:val="18"/>
              </w:rPr>
              <w:t>5248</w:t>
            </w:r>
          </w:p>
        </w:tc>
        <w:tc>
          <w:tcPr>
            <w:tcW w:w="388" w:type="pct"/>
          </w:tcPr>
          <w:p w14:paraId="352DD48F" w14:textId="77777777" w:rsidR="001A1397" w:rsidRDefault="001A1397" w:rsidP="009A24CE">
            <w:pPr>
              <w:keepNext/>
              <w:keepLines/>
              <w:spacing w:after="0"/>
              <w:jc w:val="center"/>
              <w:rPr>
                <w:rFonts w:ascii="Arial" w:eastAsia="Calibri" w:hAnsi="Arial"/>
                <w:sz w:val="18"/>
              </w:rPr>
            </w:pPr>
            <w:r>
              <w:rPr>
                <w:rFonts w:ascii="Arial" w:eastAsia="Calibri" w:hAnsi="Arial"/>
                <w:sz w:val="18"/>
              </w:rPr>
              <w:t>2536</w:t>
            </w:r>
          </w:p>
        </w:tc>
        <w:tc>
          <w:tcPr>
            <w:tcW w:w="387" w:type="pct"/>
          </w:tcPr>
          <w:p w14:paraId="3A4052AF"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1480</w:t>
            </w:r>
          </w:p>
        </w:tc>
        <w:tc>
          <w:tcPr>
            <w:tcW w:w="370" w:type="pct"/>
          </w:tcPr>
          <w:p w14:paraId="50B0CA28" w14:textId="77777777" w:rsidR="001A1397" w:rsidRDefault="001A1397" w:rsidP="009A24CE">
            <w:pPr>
              <w:keepNext/>
              <w:keepLines/>
              <w:spacing w:after="0"/>
              <w:jc w:val="center"/>
              <w:rPr>
                <w:rFonts w:ascii="Arial" w:eastAsia="Calibri" w:hAnsi="Arial"/>
                <w:sz w:val="18"/>
              </w:rPr>
            </w:pPr>
            <w:r>
              <w:rPr>
                <w:rFonts w:ascii="Arial" w:eastAsia="Calibri" w:hAnsi="Arial"/>
                <w:sz w:val="18"/>
              </w:rPr>
              <w:t>640</w:t>
            </w:r>
          </w:p>
        </w:tc>
      </w:tr>
      <w:tr w:rsidR="001A1397" w:rsidRPr="00C25669" w14:paraId="35F6F865" w14:textId="77777777" w:rsidTr="009A24CE">
        <w:tc>
          <w:tcPr>
            <w:tcW w:w="482" w:type="pct"/>
            <w:shd w:val="clear" w:color="auto" w:fill="auto"/>
          </w:tcPr>
          <w:p w14:paraId="538F5933"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6</w:t>
            </w:r>
          </w:p>
        </w:tc>
        <w:tc>
          <w:tcPr>
            <w:tcW w:w="482" w:type="pct"/>
            <w:shd w:val="clear" w:color="auto" w:fill="auto"/>
          </w:tcPr>
          <w:p w14:paraId="3D5DDA8F"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1.1758</w:t>
            </w:r>
          </w:p>
        </w:tc>
        <w:tc>
          <w:tcPr>
            <w:tcW w:w="476" w:type="pct"/>
            <w:shd w:val="clear" w:color="auto" w:fill="auto"/>
          </w:tcPr>
          <w:p w14:paraId="54968267"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8</w:t>
            </w:r>
          </w:p>
        </w:tc>
        <w:tc>
          <w:tcPr>
            <w:tcW w:w="476" w:type="pct"/>
            <w:vMerge/>
          </w:tcPr>
          <w:p w14:paraId="2D159D2F"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313BDFE7"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3624</w:t>
            </w:r>
          </w:p>
        </w:tc>
        <w:tc>
          <w:tcPr>
            <w:tcW w:w="388" w:type="pct"/>
            <w:shd w:val="clear" w:color="auto" w:fill="auto"/>
          </w:tcPr>
          <w:p w14:paraId="610973DD"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1736</w:t>
            </w:r>
          </w:p>
        </w:tc>
        <w:tc>
          <w:tcPr>
            <w:tcW w:w="388" w:type="pct"/>
          </w:tcPr>
          <w:p w14:paraId="42AEC20C" w14:textId="77777777" w:rsidR="001A1397" w:rsidRDefault="001A1397" w:rsidP="009A24CE">
            <w:pPr>
              <w:keepNext/>
              <w:keepLines/>
              <w:spacing w:after="0"/>
              <w:jc w:val="center"/>
              <w:rPr>
                <w:rFonts w:ascii="Arial" w:eastAsia="Calibri" w:hAnsi="Arial"/>
                <w:sz w:val="18"/>
              </w:rPr>
            </w:pPr>
            <w:r>
              <w:rPr>
                <w:rFonts w:ascii="Arial" w:eastAsia="Calibri" w:hAnsi="Arial"/>
                <w:sz w:val="18"/>
              </w:rPr>
              <w:t>2152</w:t>
            </w:r>
          </w:p>
        </w:tc>
        <w:tc>
          <w:tcPr>
            <w:tcW w:w="388" w:type="pct"/>
          </w:tcPr>
          <w:p w14:paraId="45571B41" w14:textId="77777777" w:rsidR="001A1397" w:rsidRDefault="001A1397" w:rsidP="009A24CE">
            <w:pPr>
              <w:keepNext/>
              <w:keepLines/>
              <w:spacing w:after="0"/>
              <w:jc w:val="center"/>
              <w:rPr>
                <w:rFonts w:ascii="Arial" w:eastAsia="Calibri" w:hAnsi="Arial"/>
                <w:sz w:val="18"/>
              </w:rPr>
            </w:pPr>
            <w:r>
              <w:rPr>
                <w:rFonts w:ascii="Arial" w:eastAsia="Calibri" w:hAnsi="Arial"/>
                <w:sz w:val="18"/>
              </w:rPr>
              <w:t>984</w:t>
            </w:r>
          </w:p>
        </w:tc>
        <w:tc>
          <w:tcPr>
            <w:tcW w:w="388" w:type="pct"/>
          </w:tcPr>
          <w:p w14:paraId="39BD5EBC" w14:textId="77777777" w:rsidR="001A1397" w:rsidRDefault="001A1397" w:rsidP="009A24CE">
            <w:pPr>
              <w:keepNext/>
              <w:keepLines/>
              <w:spacing w:after="0"/>
              <w:jc w:val="center"/>
              <w:rPr>
                <w:rFonts w:ascii="Arial" w:eastAsia="Calibri" w:hAnsi="Arial"/>
                <w:sz w:val="18"/>
              </w:rPr>
            </w:pPr>
            <w:r>
              <w:rPr>
                <w:rFonts w:ascii="Arial" w:eastAsia="Calibri" w:hAnsi="Arial"/>
                <w:sz w:val="18"/>
              </w:rPr>
              <w:t>7040</w:t>
            </w:r>
          </w:p>
        </w:tc>
        <w:tc>
          <w:tcPr>
            <w:tcW w:w="388" w:type="pct"/>
          </w:tcPr>
          <w:p w14:paraId="30E82F22" w14:textId="77777777" w:rsidR="001A1397" w:rsidRDefault="001A1397" w:rsidP="009A24CE">
            <w:pPr>
              <w:keepNext/>
              <w:keepLines/>
              <w:spacing w:after="0"/>
              <w:jc w:val="center"/>
              <w:rPr>
                <w:rFonts w:ascii="Arial" w:eastAsia="Calibri" w:hAnsi="Arial"/>
                <w:sz w:val="18"/>
              </w:rPr>
            </w:pPr>
            <w:r>
              <w:rPr>
                <w:rFonts w:ascii="Arial" w:eastAsia="Calibri" w:hAnsi="Arial"/>
                <w:sz w:val="18"/>
              </w:rPr>
              <w:t>3368</w:t>
            </w:r>
          </w:p>
        </w:tc>
        <w:tc>
          <w:tcPr>
            <w:tcW w:w="387" w:type="pct"/>
          </w:tcPr>
          <w:p w14:paraId="56650736" w14:textId="77777777" w:rsidR="001A1397" w:rsidRDefault="001A1397" w:rsidP="009A24CE">
            <w:pPr>
              <w:keepNext/>
              <w:keepLines/>
              <w:spacing w:after="0"/>
              <w:jc w:val="center"/>
              <w:rPr>
                <w:rFonts w:ascii="Arial" w:eastAsia="Calibri" w:hAnsi="Arial"/>
                <w:sz w:val="18"/>
              </w:rPr>
            </w:pPr>
            <w:r>
              <w:rPr>
                <w:rFonts w:ascii="Arial" w:eastAsia="Calibri" w:hAnsi="Arial"/>
                <w:sz w:val="18"/>
              </w:rPr>
              <w:t>2024</w:t>
            </w:r>
          </w:p>
        </w:tc>
        <w:tc>
          <w:tcPr>
            <w:tcW w:w="370" w:type="pct"/>
          </w:tcPr>
          <w:p w14:paraId="7CD296FA" w14:textId="77777777" w:rsidR="001A1397" w:rsidRDefault="001A1397" w:rsidP="009A24CE">
            <w:pPr>
              <w:keepNext/>
              <w:keepLines/>
              <w:spacing w:after="0"/>
              <w:jc w:val="center"/>
              <w:rPr>
                <w:rFonts w:ascii="Arial" w:eastAsia="Calibri" w:hAnsi="Arial"/>
                <w:sz w:val="18"/>
              </w:rPr>
            </w:pPr>
            <w:r>
              <w:rPr>
                <w:rFonts w:ascii="Arial" w:eastAsia="Calibri" w:hAnsi="Arial"/>
                <w:sz w:val="18"/>
              </w:rPr>
              <w:t>848</w:t>
            </w:r>
          </w:p>
        </w:tc>
      </w:tr>
      <w:tr w:rsidR="001A1397" w:rsidRPr="00C25669" w14:paraId="3A055D6C" w14:textId="77777777" w:rsidTr="009A24CE">
        <w:tc>
          <w:tcPr>
            <w:tcW w:w="482" w:type="pct"/>
            <w:shd w:val="clear" w:color="auto" w:fill="auto"/>
          </w:tcPr>
          <w:p w14:paraId="5EA41308"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7</w:t>
            </w:r>
          </w:p>
        </w:tc>
        <w:tc>
          <w:tcPr>
            <w:tcW w:w="482" w:type="pct"/>
            <w:shd w:val="clear" w:color="auto" w:fill="auto"/>
          </w:tcPr>
          <w:p w14:paraId="577AF9AA"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1.4766</w:t>
            </w:r>
          </w:p>
        </w:tc>
        <w:tc>
          <w:tcPr>
            <w:tcW w:w="476" w:type="pct"/>
            <w:shd w:val="clear" w:color="auto" w:fill="auto"/>
          </w:tcPr>
          <w:p w14:paraId="23C8CDD8"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11</w:t>
            </w:r>
          </w:p>
        </w:tc>
        <w:tc>
          <w:tcPr>
            <w:tcW w:w="476" w:type="pct"/>
            <w:vMerge w:val="restart"/>
            <w:vAlign w:val="center"/>
          </w:tcPr>
          <w:p w14:paraId="698D9E33"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16QAM</w:t>
            </w:r>
          </w:p>
        </w:tc>
        <w:tc>
          <w:tcPr>
            <w:tcW w:w="388" w:type="pct"/>
            <w:shd w:val="clear" w:color="auto" w:fill="auto"/>
          </w:tcPr>
          <w:p w14:paraId="78FAF659"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4352</w:t>
            </w:r>
          </w:p>
        </w:tc>
        <w:tc>
          <w:tcPr>
            <w:tcW w:w="388" w:type="pct"/>
            <w:shd w:val="clear" w:color="auto" w:fill="auto"/>
          </w:tcPr>
          <w:p w14:paraId="4EC99CC8"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2152</w:t>
            </w:r>
          </w:p>
        </w:tc>
        <w:tc>
          <w:tcPr>
            <w:tcW w:w="388" w:type="pct"/>
          </w:tcPr>
          <w:p w14:paraId="27908697" w14:textId="77777777" w:rsidR="001A1397" w:rsidRDefault="001A1397" w:rsidP="009A24CE">
            <w:pPr>
              <w:keepNext/>
              <w:keepLines/>
              <w:spacing w:after="0"/>
              <w:jc w:val="center"/>
              <w:rPr>
                <w:rFonts w:ascii="Arial" w:eastAsia="Calibri" w:hAnsi="Arial"/>
                <w:sz w:val="18"/>
              </w:rPr>
            </w:pPr>
            <w:r>
              <w:rPr>
                <w:rFonts w:ascii="Arial" w:eastAsia="Calibri" w:hAnsi="Arial"/>
                <w:sz w:val="18"/>
              </w:rPr>
              <w:t>2664</w:t>
            </w:r>
          </w:p>
        </w:tc>
        <w:tc>
          <w:tcPr>
            <w:tcW w:w="388" w:type="pct"/>
          </w:tcPr>
          <w:p w14:paraId="6E8811D7"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1256</w:t>
            </w:r>
          </w:p>
        </w:tc>
        <w:tc>
          <w:tcPr>
            <w:tcW w:w="388" w:type="pct"/>
          </w:tcPr>
          <w:p w14:paraId="75214DC7" w14:textId="77777777" w:rsidR="001A1397" w:rsidRDefault="001A1397" w:rsidP="009A24CE">
            <w:pPr>
              <w:keepNext/>
              <w:keepLines/>
              <w:spacing w:after="0"/>
              <w:jc w:val="center"/>
              <w:rPr>
                <w:rFonts w:ascii="Arial" w:eastAsia="Calibri" w:hAnsi="Arial"/>
                <w:sz w:val="18"/>
              </w:rPr>
            </w:pPr>
            <w:r>
              <w:rPr>
                <w:rFonts w:ascii="Arial" w:eastAsia="Calibri" w:hAnsi="Arial"/>
                <w:sz w:val="18"/>
              </w:rPr>
              <w:t>8968</w:t>
            </w:r>
          </w:p>
        </w:tc>
        <w:tc>
          <w:tcPr>
            <w:tcW w:w="388" w:type="pct"/>
          </w:tcPr>
          <w:p w14:paraId="19B1C20F" w14:textId="77777777" w:rsidR="001A1397" w:rsidRDefault="001A1397" w:rsidP="009A24CE">
            <w:pPr>
              <w:keepNext/>
              <w:keepLines/>
              <w:spacing w:after="0"/>
              <w:jc w:val="center"/>
              <w:rPr>
                <w:rFonts w:ascii="Arial" w:eastAsia="Calibri" w:hAnsi="Arial"/>
                <w:sz w:val="18"/>
              </w:rPr>
            </w:pPr>
            <w:r>
              <w:rPr>
                <w:rFonts w:ascii="Arial" w:eastAsia="Calibri" w:hAnsi="Arial"/>
                <w:sz w:val="18"/>
              </w:rPr>
              <w:t>4224</w:t>
            </w:r>
          </w:p>
        </w:tc>
        <w:tc>
          <w:tcPr>
            <w:tcW w:w="387" w:type="pct"/>
          </w:tcPr>
          <w:p w14:paraId="536E692D" w14:textId="77777777" w:rsidR="001A1397" w:rsidRDefault="001A1397" w:rsidP="009A24CE">
            <w:pPr>
              <w:keepNext/>
              <w:keepLines/>
              <w:spacing w:after="0"/>
              <w:jc w:val="center"/>
              <w:rPr>
                <w:rFonts w:ascii="Arial" w:eastAsia="Calibri" w:hAnsi="Arial"/>
                <w:sz w:val="18"/>
              </w:rPr>
            </w:pPr>
            <w:r>
              <w:rPr>
                <w:rFonts w:ascii="Arial" w:eastAsia="Calibri" w:hAnsi="Arial"/>
                <w:sz w:val="18"/>
              </w:rPr>
              <w:t>2472</w:t>
            </w:r>
          </w:p>
        </w:tc>
        <w:tc>
          <w:tcPr>
            <w:tcW w:w="370" w:type="pct"/>
          </w:tcPr>
          <w:p w14:paraId="4DC5D83C" w14:textId="77777777" w:rsidR="001A1397" w:rsidRDefault="001A1397" w:rsidP="009A24CE">
            <w:pPr>
              <w:keepNext/>
              <w:keepLines/>
              <w:spacing w:after="0"/>
              <w:jc w:val="center"/>
              <w:rPr>
                <w:rFonts w:ascii="Arial" w:eastAsia="Calibri" w:hAnsi="Arial"/>
                <w:sz w:val="18"/>
              </w:rPr>
            </w:pPr>
            <w:r>
              <w:rPr>
                <w:rFonts w:ascii="Arial" w:eastAsia="Calibri" w:hAnsi="Arial"/>
                <w:sz w:val="18"/>
              </w:rPr>
              <w:t>1064</w:t>
            </w:r>
          </w:p>
        </w:tc>
      </w:tr>
      <w:tr w:rsidR="001A1397" w:rsidRPr="00C25669" w14:paraId="5C6239D5" w14:textId="77777777" w:rsidTr="009A24CE">
        <w:tc>
          <w:tcPr>
            <w:tcW w:w="482" w:type="pct"/>
            <w:shd w:val="clear" w:color="auto" w:fill="auto"/>
          </w:tcPr>
          <w:p w14:paraId="7ADDDA16"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8</w:t>
            </w:r>
          </w:p>
        </w:tc>
        <w:tc>
          <w:tcPr>
            <w:tcW w:w="482" w:type="pct"/>
            <w:shd w:val="clear" w:color="auto" w:fill="auto"/>
          </w:tcPr>
          <w:p w14:paraId="2C0486BD"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1.9141</w:t>
            </w:r>
          </w:p>
        </w:tc>
        <w:tc>
          <w:tcPr>
            <w:tcW w:w="476" w:type="pct"/>
            <w:shd w:val="clear" w:color="auto" w:fill="auto"/>
          </w:tcPr>
          <w:p w14:paraId="44B1C72B"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13</w:t>
            </w:r>
          </w:p>
        </w:tc>
        <w:tc>
          <w:tcPr>
            <w:tcW w:w="476" w:type="pct"/>
            <w:vMerge/>
          </w:tcPr>
          <w:p w14:paraId="73329389"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7652E394"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5760</w:t>
            </w:r>
          </w:p>
        </w:tc>
        <w:tc>
          <w:tcPr>
            <w:tcW w:w="388" w:type="pct"/>
            <w:shd w:val="clear" w:color="auto" w:fill="auto"/>
          </w:tcPr>
          <w:p w14:paraId="64F1ABDC"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2792</w:t>
            </w:r>
          </w:p>
        </w:tc>
        <w:tc>
          <w:tcPr>
            <w:tcW w:w="388" w:type="pct"/>
          </w:tcPr>
          <w:p w14:paraId="265B03F2" w14:textId="77777777" w:rsidR="001A1397" w:rsidRPr="00855857" w:rsidRDefault="001A1397" w:rsidP="009A24CE">
            <w:pPr>
              <w:keepNext/>
              <w:keepLines/>
              <w:spacing w:after="0"/>
              <w:jc w:val="center"/>
              <w:rPr>
                <w:rFonts w:ascii="Arial" w:eastAsia="Calibri" w:hAnsi="Arial"/>
                <w:sz w:val="18"/>
              </w:rPr>
            </w:pPr>
            <w:r w:rsidRPr="00855857">
              <w:rPr>
                <w:rFonts w:ascii="Arial" w:eastAsia="Calibri" w:hAnsi="Arial"/>
                <w:sz w:val="18"/>
              </w:rPr>
              <w:t>3496</w:t>
            </w:r>
          </w:p>
        </w:tc>
        <w:tc>
          <w:tcPr>
            <w:tcW w:w="388" w:type="pct"/>
          </w:tcPr>
          <w:p w14:paraId="0CB31968"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1608</w:t>
            </w:r>
          </w:p>
        </w:tc>
        <w:tc>
          <w:tcPr>
            <w:tcW w:w="388" w:type="pct"/>
          </w:tcPr>
          <w:p w14:paraId="4DE270FD"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03157B52"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6A28B15C"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3240</w:t>
            </w:r>
          </w:p>
        </w:tc>
        <w:tc>
          <w:tcPr>
            <w:tcW w:w="370" w:type="pct"/>
          </w:tcPr>
          <w:p w14:paraId="3628F596"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1416</w:t>
            </w:r>
          </w:p>
        </w:tc>
      </w:tr>
      <w:tr w:rsidR="001A1397" w:rsidRPr="00C25669" w14:paraId="4FBF90B1" w14:textId="77777777" w:rsidTr="009A24CE">
        <w:tc>
          <w:tcPr>
            <w:tcW w:w="482" w:type="pct"/>
            <w:shd w:val="clear" w:color="auto" w:fill="auto"/>
          </w:tcPr>
          <w:p w14:paraId="3F517F04"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9</w:t>
            </w:r>
          </w:p>
        </w:tc>
        <w:tc>
          <w:tcPr>
            <w:tcW w:w="482" w:type="pct"/>
            <w:shd w:val="clear" w:color="auto" w:fill="auto"/>
          </w:tcPr>
          <w:p w14:paraId="34827FBD"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2.4063</w:t>
            </w:r>
          </w:p>
        </w:tc>
        <w:tc>
          <w:tcPr>
            <w:tcW w:w="476" w:type="pct"/>
            <w:shd w:val="clear" w:color="auto" w:fill="auto"/>
          </w:tcPr>
          <w:p w14:paraId="0D6B53D9"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15</w:t>
            </w:r>
          </w:p>
        </w:tc>
        <w:tc>
          <w:tcPr>
            <w:tcW w:w="476" w:type="pct"/>
            <w:vMerge/>
          </w:tcPr>
          <w:p w14:paraId="697C6BAB"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653B7608"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7160</w:t>
            </w:r>
          </w:p>
        </w:tc>
        <w:tc>
          <w:tcPr>
            <w:tcW w:w="388" w:type="pct"/>
            <w:shd w:val="clear" w:color="auto" w:fill="auto"/>
          </w:tcPr>
          <w:p w14:paraId="352BF4DD"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3496</w:t>
            </w:r>
          </w:p>
        </w:tc>
        <w:tc>
          <w:tcPr>
            <w:tcW w:w="388" w:type="pct"/>
          </w:tcPr>
          <w:p w14:paraId="725D8199"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4352</w:t>
            </w:r>
          </w:p>
        </w:tc>
        <w:tc>
          <w:tcPr>
            <w:tcW w:w="388" w:type="pct"/>
          </w:tcPr>
          <w:p w14:paraId="0841B715"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2024</w:t>
            </w:r>
          </w:p>
        </w:tc>
        <w:tc>
          <w:tcPr>
            <w:tcW w:w="388" w:type="pct"/>
          </w:tcPr>
          <w:p w14:paraId="5C1954B4"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52D36072"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1227D434"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4032</w:t>
            </w:r>
          </w:p>
        </w:tc>
        <w:tc>
          <w:tcPr>
            <w:tcW w:w="370" w:type="pct"/>
          </w:tcPr>
          <w:p w14:paraId="1D0479C1"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1736</w:t>
            </w:r>
          </w:p>
        </w:tc>
      </w:tr>
      <w:tr w:rsidR="001A1397" w:rsidRPr="00C25669" w14:paraId="7850D94F" w14:textId="77777777" w:rsidTr="009A24CE">
        <w:tc>
          <w:tcPr>
            <w:tcW w:w="482" w:type="pct"/>
            <w:shd w:val="clear" w:color="auto" w:fill="auto"/>
          </w:tcPr>
          <w:p w14:paraId="031EBD42"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10</w:t>
            </w:r>
          </w:p>
        </w:tc>
        <w:tc>
          <w:tcPr>
            <w:tcW w:w="482" w:type="pct"/>
            <w:shd w:val="clear" w:color="auto" w:fill="auto"/>
          </w:tcPr>
          <w:p w14:paraId="4D4F301E"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2.7305</w:t>
            </w:r>
          </w:p>
        </w:tc>
        <w:tc>
          <w:tcPr>
            <w:tcW w:w="476" w:type="pct"/>
            <w:shd w:val="clear" w:color="auto" w:fill="auto"/>
          </w:tcPr>
          <w:p w14:paraId="71F5D001"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18</w:t>
            </w:r>
          </w:p>
        </w:tc>
        <w:tc>
          <w:tcPr>
            <w:tcW w:w="476" w:type="pct"/>
            <w:vMerge w:val="restart"/>
            <w:vAlign w:val="center"/>
          </w:tcPr>
          <w:p w14:paraId="7E39B6C9"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64QAM</w:t>
            </w:r>
          </w:p>
        </w:tc>
        <w:tc>
          <w:tcPr>
            <w:tcW w:w="388" w:type="pct"/>
            <w:shd w:val="clear" w:color="auto" w:fill="auto"/>
          </w:tcPr>
          <w:p w14:paraId="07264A1D"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8192</w:t>
            </w:r>
          </w:p>
        </w:tc>
        <w:tc>
          <w:tcPr>
            <w:tcW w:w="388" w:type="pct"/>
            <w:shd w:val="clear" w:color="auto" w:fill="auto"/>
          </w:tcPr>
          <w:p w14:paraId="62F5EF35"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3904</w:t>
            </w:r>
          </w:p>
        </w:tc>
        <w:tc>
          <w:tcPr>
            <w:tcW w:w="388" w:type="pct"/>
          </w:tcPr>
          <w:p w14:paraId="0FE6B8B2"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4864</w:t>
            </w:r>
          </w:p>
        </w:tc>
        <w:tc>
          <w:tcPr>
            <w:tcW w:w="388" w:type="pct"/>
          </w:tcPr>
          <w:p w14:paraId="2148427B"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2280</w:t>
            </w:r>
          </w:p>
        </w:tc>
        <w:tc>
          <w:tcPr>
            <w:tcW w:w="388" w:type="pct"/>
          </w:tcPr>
          <w:p w14:paraId="6C2B3CE7"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51CC4A0D"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2541B05D"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4608</w:t>
            </w:r>
          </w:p>
        </w:tc>
        <w:tc>
          <w:tcPr>
            <w:tcW w:w="370" w:type="pct"/>
          </w:tcPr>
          <w:p w14:paraId="641798E1"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2024</w:t>
            </w:r>
          </w:p>
        </w:tc>
      </w:tr>
      <w:tr w:rsidR="001A1397" w:rsidRPr="00C25669" w14:paraId="58FF5C90" w14:textId="77777777" w:rsidTr="009A24CE">
        <w:tc>
          <w:tcPr>
            <w:tcW w:w="482" w:type="pct"/>
            <w:shd w:val="clear" w:color="auto" w:fill="auto"/>
          </w:tcPr>
          <w:p w14:paraId="50ADA947"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11</w:t>
            </w:r>
          </w:p>
        </w:tc>
        <w:tc>
          <w:tcPr>
            <w:tcW w:w="482" w:type="pct"/>
            <w:shd w:val="clear" w:color="auto" w:fill="auto"/>
          </w:tcPr>
          <w:p w14:paraId="3143F31E"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3.3223</w:t>
            </w:r>
          </w:p>
        </w:tc>
        <w:tc>
          <w:tcPr>
            <w:tcW w:w="476" w:type="pct"/>
            <w:shd w:val="clear" w:color="auto" w:fill="auto"/>
          </w:tcPr>
          <w:p w14:paraId="16D29613"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20</w:t>
            </w:r>
          </w:p>
        </w:tc>
        <w:tc>
          <w:tcPr>
            <w:tcW w:w="476" w:type="pct"/>
            <w:vMerge/>
          </w:tcPr>
          <w:p w14:paraId="27D41804"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0EAA2560"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9992</w:t>
            </w:r>
          </w:p>
        </w:tc>
        <w:tc>
          <w:tcPr>
            <w:tcW w:w="388" w:type="pct"/>
            <w:shd w:val="clear" w:color="auto" w:fill="auto"/>
          </w:tcPr>
          <w:p w14:paraId="30689823" w14:textId="77777777" w:rsidR="001A1397" w:rsidRPr="00C25669" w:rsidRDefault="001A1397" w:rsidP="009A24CE">
            <w:pPr>
              <w:keepNext/>
              <w:keepLines/>
              <w:spacing w:after="0"/>
              <w:jc w:val="center"/>
              <w:rPr>
                <w:rFonts w:ascii="Arial" w:eastAsia="Calibri" w:hAnsi="Arial"/>
                <w:sz w:val="18"/>
              </w:rPr>
            </w:pPr>
            <w:r>
              <w:rPr>
                <w:rFonts w:ascii="Arial" w:eastAsia="Calibri" w:hAnsi="Arial"/>
                <w:sz w:val="18"/>
              </w:rPr>
              <w:t>4726</w:t>
            </w:r>
          </w:p>
        </w:tc>
        <w:tc>
          <w:tcPr>
            <w:tcW w:w="388" w:type="pct"/>
          </w:tcPr>
          <w:p w14:paraId="37A13C66"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6016</w:t>
            </w:r>
          </w:p>
        </w:tc>
        <w:tc>
          <w:tcPr>
            <w:tcW w:w="388" w:type="pct"/>
          </w:tcPr>
          <w:p w14:paraId="3F96EC0C"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2792</w:t>
            </w:r>
          </w:p>
        </w:tc>
        <w:tc>
          <w:tcPr>
            <w:tcW w:w="388" w:type="pct"/>
          </w:tcPr>
          <w:p w14:paraId="1BEA5DC8"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091C77D5"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242DE65F"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5504</w:t>
            </w:r>
          </w:p>
        </w:tc>
        <w:tc>
          <w:tcPr>
            <w:tcW w:w="370" w:type="pct"/>
          </w:tcPr>
          <w:p w14:paraId="0FEB82A3"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2408</w:t>
            </w:r>
          </w:p>
        </w:tc>
      </w:tr>
      <w:tr w:rsidR="001A1397" w:rsidRPr="00C25669" w14:paraId="06233FB8" w14:textId="77777777" w:rsidTr="009A24CE">
        <w:tc>
          <w:tcPr>
            <w:tcW w:w="482" w:type="pct"/>
            <w:shd w:val="clear" w:color="auto" w:fill="auto"/>
          </w:tcPr>
          <w:p w14:paraId="578EE6BD"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12</w:t>
            </w:r>
          </w:p>
        </w:tc>
        <w:tc>
          <w:tcPr>
            <w:tcW w:w="482" w:type="pct"/>
            <w:shd w:val="clear" w:color="auto" w:fill="auto"/>
          </w:tcPr>
          <w:p w14:paraId="2036C61E"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3.9023</w:t>
            </w:r>
          </w:p>
        </w:tc>
        <w:tc>
          <w:tcPr>
            <w:tcW w:w="476" w:type="pct"/>
            <w:shd w:val="clear" w:color="auto" w:fill="auto"/>
          </w:tcPr>
          <w:p w14:paraId="705B1E2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22</w:t>
            </w:r>
          </w:p>
        </w:tc>
        <w:tc>
          <w:tcPr>
            <w:tcW w:w="476" w:type="pct"/>
            <w:vMerge/>
          </w:tcPr>
          <w:p w14:paraId="729F986D"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6FA76F87"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9992</w:t>
            </w:r>
          </w:p>
        </w:tc>
        <w:tc>
          <w:tcPr>
            <w:tcW w:w="388" w:type="pct"/>
            <w:shd w:val="clear" w:color="auto" w:fill="auto"/>
          </w:tcPr>
          <w:p w14:paraId="056E7779"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4726</w:t>
            </w:r>
          </w:p>
        </w:tc>
        <w:tc>
          <w:tcPr>
            <w:tcW w:w="388" w:type="pct"/>
          </w:tcPr>
          <w:p w14:paraId="79E9FFF2"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7040</w:t>
            </w:r>
          </w:p>
        </w:tc>
        <w:tc>
          <w:tcPr>
            <w:tcW w:w="388" w:type="pct"/>
          </w:tcPr>
          <w:p w14:paraId="210CE073"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3368</w:t>
            </w:r>
          </w:p>
        </w:tc>
        <w:tc>
          <w:tcPr>
            <w:tcW w:w="388" w:type="pct"/>
          </w:tcPr>
          <w:p w14:paraId="060B673C"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7E8418E6"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2CBC20EC"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6528</w:t>
            </w:r>
          </w:p>
        </w:tc>
        <w:tc>
          <w:tcPr>
            <w:tcW w:w="370" w:type="pct"/>
          </w:tcPr>
          <w:p w14:paraId="4847D0D4"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2792</w:t>
            </w:r>
          </w:p>
        </w:tc>
      </w:tr>
      <w:tr w:rsidR="001A1397" w:rsidRPr="00C25669" w14:paraId="22B66602" w14:textId="77777777" w:rsidTr="009A24CE">
        <w:tc>
          <w:tcPr>
            <w:tcW w:w="482" w:type="pct"/>
            <w:shd w:val="clear" w:color="auto" w:fill="auto"/>
          </w:tcPr>
          <w:p w14:paraId="11501C23"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13</w:t>
            </w:r>
          </w:p>
        </w:tc>
        <w:tc>
          <w:tcPr>
            <w:tcW w:w="482" w:type="pct"/>
            <w:shd w:val="clear" w:color="auto" w:fill="auto"/>
          </w:tcPr>
          <w:p w14:paraId="49541739"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4.5234</w:t>
            </w:r>
          </w:p>
        </w:tc>
        <w:tc>
          <w:tcPr>
            <w:tcW w:w="476" w:type="pct"/>
            <w:shd w:val="clear" w:color="auto" w:fill="auto"/>
          </w:tcPr>
          <w:p w14:paraId="3A0BBB8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24</w:t>
            </w:r>
          </w:p>
        </w:tc>
        <w:tc>
          <w:tcPr>
            <w:tcW w:w="476" w:type="pct"/>
            <w:vMerge/>
          </w:tcPr>
          <w:p w14:paraId="6F24F683"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7811F7B2"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9992</w:t>
            </w:r>
          </w:p>
        </w:tc>
        <w:tc>
          <w:tcPr>
            <w:tcW w:w="388" w:type="pct"/>
            <w:shd w:val="clear" w:color="auto" w:fill="auto"/>
          </w:tcPr>
          <w:p w14:paraId="64586E75"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4726</w:t>
            </w:r>
          </w:p>
        </w:tc>
        <w:tc>
          <w:tcPr>
            <w:tcW w:w="388" w:type="pct"/>
          </w:tcPr>
          <w:p w14:paraId="2F927604"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8064</w:t>
            </w:r>
          </w:p>
        </w:tc>
        <w:tc>
          <w:tcPr>
            <w:tcW w:w="388" w:type="pct"/>
          </w:tcPr>
          <w:p w14:paraId="20C6466E"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3824</w:t>
            </w:r>
          </w:p>
        </w:tc>
        <w:tc>
          <w:tcPr>
            <w:tcW w:w="388" w:type="pct"/>
          </w:tcPr>
          <w:p w14:paraId="7188AEAB"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23A1C59E"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1026FCAB"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7552</w:t>
            </w:r>
          </w:p>
        </w:tc>
        <w:tc>
          <w:tcPr>
            <w:tcW w:w="370" w:type="pct"/>
          </w:tcPr>
          <w:p w14:paraId="42B7DD6D"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3240</w:t>
            </w:r>
          </w:p>
        </w:tc>
      </w:tr>
      <w:tr w:rsidR="001A1397" w:rsidRPr="00C25669" w14:paraId="78A0514B" w14:textId="77777777" w:rsidTr="009A24CE">
        <w:tc>
          <w:tcPr>
            <w:tcW w:w="482" w:type="pct"/>
            <w:shd w:val="clear" w:color="auto" w:fill="auto"/>
          </w:tcPr>
          <w:p w14:paraId="4A74122C"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14</w:t>
            </w:r>
          </w:p>
        </w:tc>
        <w:tc>
          <w:tcPr>
            <w:tcW w:w="482" w:type="pct"/>
            <w:shd w:val="clear" w:color="auto" w:fill="auto"/>
          </w:tcPr>
          <w:p w14:paraId="61EA0BB5"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5.1152</w:t>
            </w:r>
          </w:p>
        </w:tc>
        <w:tc>
          <w:tcPr>
            <w:tcW w:w="476" w:type="pct"/>
            <w:shd w:val="clear" w:color="auto" w:fill="auto"/>
          </w:tcPr>
          <w:p w14:paraId="6AD003E8"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26</w:t>
            </w:r>
          </w:p>
        </w:tc>
        <w:tc>
          <w:tcPr>
            <w:tcW w:w="476" w:type="pct"/>
            <w:vMerge/>
          </w:tcPr>
          <w:p w14:paraId="4932BD5D"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3A9769C9"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9992</w:t>
            </w:r>
          </w:p>
        </w:tc>
        <w:tc>
          <w:tcPr>
            <w:tcW w:w="388" w:type="pct"/>
            <w:shd w:val="clear" w:color="auto" w:fill="auto"/>
          </w:tcPr>
          <w:p w14:paraId="5DC2050E"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4726</w:t>
            </w:r>
          </w:p>
        </w:tc>
        <w:tc>
          <w:tcPr>
            <w:tcW w:w="388" w:type="pct"/>
          </w:tcPr>
          <w:p w14:paraId="7748DD66"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9224</w:t>
            </w:r>
          </w:p>
        </w:tc>
        <w:tc>
          <w:tcPr>
            <w:tcW w:w="388" w:type="pct"/>
          </w:tcPr>
          <w:p w14:paraId="416280CD"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4224</w:t>
            </w:r>
          </w:p>
        </w:tc>
        <w:tc>
          <w:tcPr>
            <w:tcW w:w="388" w:type="pct"/>
          </w:tcPr>
          <w:p w14:paraId="7AF3FDEE"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7D617BE8"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1FDB7B94"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8456</w:t>
            </w:r>
          </w:p>
        </w:tc>
        <w:tc>
          <w:tcPr>
            <w:tcW w:w="370" w:type="pct"/>
          </w:tcPr>
          <w:p w14:paraId="42209FD4"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3752</w:t>
            </w:r>
          </w:p>
        </w:tc>
      </w:tr>
      <w:tr w:rsidR="001A1397" w:rsidRPr="00C25669" w14:paraId="06E1CA44" w14:textId="77777777" w:rsidTr="009A24CE">
        <w:tc>
          <w:tcPr>
            <w:tcW w:w="482" w:type="pct"/>
            <w:shd w:val="clear" w:color="auto" w:fill="auto"/>
          </w:tcPr>
          <w:p w14:paraId="395B9CD0"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15</w:t>
            </w:r>
          </w:p>
        </w:tc>
        <w:tc>
          <w:tcPr>
            <w:tcW w:w="482" w:type="pct"/>
            <w:shd w:val="clear" w:color="auto" w:fill="auto"/>
          </w:tcPr>
          <w:p w14:paraId="0A9BA711"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5.5547</w:t>
            </w:r>
          </w:p>
        </w:tc>
        <w:tc>
          <w:tcPr>
            <w:tcW w:w="476" w:type="pct"/>
            <w:shd w:val="clear" w:color="auto" w:fill="auto"/>
          </w:tcPr>
          <w:p w14:paraId="1064DFF1" w14:textId="77777777" w:rsidR="001A1397" w:rsidRPr="00C25669" w:rsidRDefault="001A1397" w:rsidP="009A24CE">
            <w:pPr>
              <w:keepNext/>
              <w:keepLines/>
              <w:spacing w:after="0"/>
              <w:jc w:val="center"/>
              <w:rPr>
                <w:rFonts w:ascii="Arial" w:eastAsia="Calibri" w:hAnsi="Arial"/>
                <w:sz w:val="18"/>
              </w:rPr>
            </w:pPr>
            <w:r w:rsidRPr="00C25669">
              <w:rPr>
                <w:rFonts w:ascii="Arial" w:eastAsia="Calibri" w:hAnsi="Arial"/>
                <w:sz w:val="18"/>
              </w:rPr>
              <w:t>28</w:t>
            </w:r>
          </w:p>
        </w:tc>
        <w:tc>
          <w:tcPr>
            <w:tcW w:w="476" w:type="pct"/>
            <w:vMerge/>
          </w:tcPr>
          <w:p w14:paraId="08EFCCD6" w14:textId="77777777" w:rsidR="001A1397" w:rsidRPr="00C25669" w:rsidRDefault="001A1397" w:rsidP="009A24CE">
            <w:pPr>
              <w:keepNext/>
              <w:keepLines/>
              <w:spacing w:after="0"/>
              <w:jc w:val="center"/>
              <w:rPr>
                <w:rFonts w:ascii="Arial" w:eastAsia="Calibri" w:hAnsi="Arial"/>
                <w:sz w:val="18"/>
              </w:rPr>
            </w:pPr>
          </w:p>
        </w:tc>
        <w:tc>
          <w:tcPr>
            <w:tcW w:w="388" w:type="pct"/>
            <w:shd w:val="clear" w:color="auto" w:fill="auto"/>
          </w:tcPr>
          <w:p w14:paraId="7291EEA1"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9992</w:t>
            </w:r>
          </w:p>
        </w:tc>
        <w:tc>
          <w:tcPr>
            <w:tcW w:w="388" w:type="pct"/>
            <w:shd w:val="clear" w:color="auto" w:fill="auto"/>
          </w:tcPr>
          <w:p w14:paraId="637C7BDD"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4726</w:t>
            </w:r>
          </w:p>
        </w:tc>
        <w:tc>
          <w:tcPr>
            <w:tcW w:w="388" w:type="pct"/>
          </w:tcPr>
          <w:p w14:paraId="39A8C459"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9992</w:t>
            </w:r>
          </w:p>
        </w:tc>
        <w:tc>
          <w:tcPr>
            <w:tcW w:w="388" w:type="pct"/>
          </w:tcPr>
          <w:p w14:paraId="1A8155DD" w14:textId="77777777" w:rsidR="001A1397" w:rsidRPr="00855857" w:rsidRDefault="001A1397" w:rsidP="009A24CE">
            <w:pPr>
              <w:keepNext/>
              <w:keepLines/>
              <w:spacing w:after="0"/>
              <w:jc w:val="center"/>
              <w:rPr>
                <w:rFonts w:ascii="Arial" w:eastAsia="Calibri" w:hAnsi="Arial"/>
                <w:sz w:val="18"/>
              </w:rPr>
            </w:pPr>
            <w:r>
              <w:rPr>
                <w:rFonts w:ascii="Arial" w:eastAsia="Calibri" w:hAnsi="Arial"/>
                <w:sz w:val="18"/>
              </w:rPr>
              <w:t>4608</w:t>
            </w:r>
          </w:p>
        </w:tc>
        <w:tc>
          <w:tcPr>
            <w:tcW w:w="388" w:type="pct"/>
          </w:tcPr>
          <w:p w14:paraId="6EC7B65B"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8968</w:t>
            </w:r>
          </w:p>
        </w:tc>
        <w:tc>
          <w:tcPr>
            <w:tcW w:w="388" w:type="pct"/>
          </w:tcPr>
          <w:p w14:paraId="7EABAE4D" w14:textId="77777777" w:rsidR="001A1397" w:rsidRPr="00004021" w:rsidRDefault="001A1397" w:rsidP="009A24CE">
            <w:pPr>
              <w:keepNext/>
              <w:keepLines/>
              <w:spacing w:after="0"/>
              <w:jc w:val="center"/>
              <w:rPr>
                <w:rFonts w:ascii="Arial" w:eastAsia="Calibri" w:hAnsi="Arial"/>
                <w:sz w:val="18"/>
                <w:highlight w:val="yellow"/>
              </w:rPr>
            </w:pPr>
            <w:r w:rsidRPr="00004021">
              <w:rPr>
                <w:rFonts w:ascii="Arial" w:eastAsia="Calibri" w:hAnsi="Arial"/>
                <w:sz w:val="18"/>
                <w:highlight w:val="yellow"/>
              </w:rPr>
              <w:t>4224</w:t>
            </w:r>
          </w:p>
        </w:tc>
        <w:tc>
          <w:tcPr>
            <w:tcW w:w="387" w:type="pct"/>
          </w:tcPr>
          <w:p w14:paraId="1B4AB9E2" w14:textId="77777777" w:rsidR="001A1397" w:rsidRPr="003348E8" w:rsidRDefault="001A1397" w:rsidP="009A24CE">
            <w:pPr>
              <w:keepNext/>
              <w:keepLines/>
              <w:spacing w:after="0"/>
              <w:jc w:val="center"/>
              <w:rPr>
                <w:rFonts w:ascii="Arial" w:eastAsia="Calibri" w:hAnsi="Arial"/>
                <w:sz w:val="18"/>
              </w:rPr>
            </w:pPr>
            <w:r w:rsidRPr="003348E8">
              <w:rPr>
                <w:rFonts w:ascii="Arial" w:eastAsia="Calibri" w:hAnsi="Arial"/>
                <w:sz w:val="18"/>
              </w:rPr>
              <w:t>9224</w:t>
            </w:r>
          </w:p>
        </w:tc>
        <w:tc>
          <w:tcPr>
            <w:tcW w:w="370" w:type="pct"/>
          </w:tcPr>
          <w:p w14:paraId="1CC9DAF6" w14:textId="77777777" w:rsidR="001A1397" w:rsidRPr="003348E8" w:rsidRDefault="001A1397" w:rsidP="009A24CE">
            <w:pPr>
              <w:keepNext/>
              <w:keepLines/>
              <w:spacing w:after="0"/>
              <w:jc w:val="center"/>
              <w:rPr>
                <w:rFonts w:ascii="Arial" w:eastAsia="Calibri" w:hAnsi="Arial"/>
                <w:sz w:val="18"/>
              </w:rPr>
            </w:pPr>
            <w:r>
              <w:rPr>
                <w:rFonts w:ascii="Arial" w:eastAsia="Calibri" w:hAnsi="Arial"/>
                <w:sz w:val="18"/>
              </w:rPr>
              <w:t>3968</w:t>
            </w:r>
          </w:p>
        </w:tc>
      </w:tr>
      <w:bookmarkEnd w:id="1"/>
    </w:tbl>
    <w:p w14:paraId="0AD2B341" w14:textId="77777777" w:rsidR="00343EF8" w:rsidRDefault="00343EF8" w:rsidP="00DD19DE">
      <w:pPr>
        <w:rPr>
          <w:lang w:val="en-US" w:eastAsia="zh-CN"/>
        </w:rPr>
      </w:pPr>
    </w:p>
    <w:p w14:paraId="7B4182FD" w14:textId="77777777" w:rsidR="00052822" w:rsidRPr="00E2234E" w:rsidRDefault="00052822" w:rsidP="00DD19DE">
      <w:pPr>
        <w:rPr>
          <w:lang w:val="en-US" w:eastAsia="zh-CN"/>
        </w:rPr>
      </w:pPr>
    </w:p>
    <w:p w14:paraId="53CF306F" w14:textId="2319EF99" w:rsidR="00EE31FC" w:rsidRPr="00E2234E" w:rsidRDefault="00EE31FC" w:rsidP="00EE31FC">
      <w:pPr>
        <w:pStyle w:val="Heading3"/>
        <w:rPr>
          <w:sz w:val="24"/>
          <w:szCs w:val="16"/>
          <w:lang w:val="en-US"/>
        </w:rPr>
      </w:pPr>
      <w:r w:rsidRPr="00E2234E">
        <w:rPr>
          <w:sz w:val="24"/>
          <w:szCs w:val="16"/>
          <w:lang w:val="en-US"/>
        </w:rPr>
        <w:t xml:space="preserve">Sub-topic </w:t>
      </w:r>
      <w:r w:rsidR="009F76AD" w:rsidRPr="00E2234E">
        <w:rPr>
          <w:sz w:val="24"/>
          <w:szCs w:val="16"/>
          <w:lang w:val="en-US"/>
        </w:rPr>
        <w:t>2-</w:t>
      </w:r>
      <w:r w:rsidR="00142161" w:rsidRPr="00E2234E">
        <w:rPr>
          <w:sz w:val="24"/>
          <w:szCs w:val="16"/>
          <w:lang w:val="en-US"/>
        </w:rPr>
        <w:t>8</w:t>
      </w:r>
      <w:r w:rsidR="00585949" w:rsidRPr="00E2234E">
        <w:rPr>
          <w:sz w:val="24"/>
          <w:szCs w:val="16"/>
          <w:lang w:val="en-US"/>
        </w:rPr>
        <w:tab/>
      </w:r>
      <w:r w:rsidRPr="00E2234E">
        <w:rPr>
          <w:sz w:val="24"/>
          <w:szCs w:val="16"/>
          <w:lang w:val="en-US"/>
        </w:rPr>
        <w:t>PMI reporting requirements</w:t>
      </w:r>
      <w:r w:rsidR="0064483F" w:rsidRPr="00E2234E">
        <w:rPr>
          <w:sz w:val="24"/>
          <w:szCs w:val="16"/>
          <w:lang w:val="en-US"/>
        </w:rPr>
        <w:t xml:space="preserve"> (depending on Sub-topic 3-1)</w:t>
      </w:r>
    </w:p>
    <w:p w14:paraId="4E820377" w14:textId="1E815B55" w:rsidR="00EE31FC" w:rsidRPr="00E2234E" w:rsidRDefault="00EE31FC" w:rsidP="00EE31FC">
      <w:pPr>
        <w:rPr>
          <w:b/>
          <w:u w:val="single"/>
          <w:lang w:val="en-US" w:eastAsia="ko-KR"/>
        </w:rPr>
      </w:pPr>
      <w:r w:rsidRPr="00E2234E">
        <w:rPr>
          <w:b/>
          <w:u w:val="single"/>
          <w:lang w:val="en-US" w:eastAsia="ko-KR"/>
        </w:rPr>
        <w:t>Issue</w:t>
      </w:r>
      <w:r w:rsidR="00E2234E">
        <w:rPr>
          <w:b/>
          <w:u w:val="single"/>
          <w:lang w:val="en-US" w:eastAsia="ko-KR"/>
        </w:rPr>
        <w:t xml:space="preserve"> 2-</w:t>
      </w:r>
      <w:r w:rsidR="009A4530">
        <w:rPr>
          <w:b/>
          <w:u w:val="single"/>
          <w:lang w:val="en-US" w:eastAsia="ko-KR"/>
        </w:rPr>
        <w:t>8-1</w:t>
      </w:r>
      <w:r w:rsidRPr="00E2234E">
        <w:rPr>
          <w:b/>
          <w:u w:val="single"/>
          <w:lang w:val="en-US" w:eastAsia="ko-KR"/>
        </w:rPr>
        <w:t xml:space="preserve">:  </w:t>
      </w:r>
      <w:r w:rsidR="00257AE0" w:rsidRPr="00E2234E">
        <w:rPr>
          <w:b/>
          <w:u w:val="single"/>
          <w:lang w:val="en-US" w:eastAsia="ko-KR"/>
        </w:rPr>
        <w:t>PMI reporting tests</w:t>
      </w:r>
    </w:p>
    <w:p w14:paraId="6CCBD0B5" w14:textId="4990DCCC"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r w:rsidR="00257AE0" w:rsidRPr="00E2234E">
        <w:rPr>
          <w:rFonts w:eastAsia="SimSun"/>
          <w:szCs w:val="24"/>
          <w:lang w:val="en-US" w:eastAsia="zh-CN"/>
        </w:rPr>
        <w:t xml:space="preserve"> (Ericsson, Nokia)</w:t>
      </w:r>
    </w:p>
    <w:p w14:paraId="62129FD8" w14:textId="1E0A52AF" w:rsidR="00EE31FC" w:rsidRPr="00E2234E" w:rsidRDefault="00257AE0" w:rsidP="00EE31F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Define PMI reporting test</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1Rx</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r w:rsidR="00740EEE">
        <w:rPr>
          <w:rFonts w:eastAsia="SimSun"/>
          <w:color w:val="000000" w:themeColor="text1"/>
          <w:szCs w:val="24"/>
          <w:lang w:val="en-US" w:eastAsia="zh-CN"/>
        </w:rPr>
        <w:t>.</w:t>
      </w:r>
    </w:p>
    <w:p w14:paraId="37B971F5" w14:textId="77777777" w:rsidR="00257AE0" w:rsidRPr="00E2234E" w:rsidRDefault="00257AE0" w:rsidP="00257AE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 xml:space="preserve">Option 1 (Ericsson): </w:t>
      </w:r>
    </w:p>
    <w:p w14:paraId="438C3949" w14:textId="6055A64F" w:rsidR="00257AE0" w:rsidRPr="00E2234E" w:rsidRDefault="00257AE0" w:rsidP="00257AE0">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For PMI reporting test, the test metric is given as a throughput ratio of follow PMI and random PMI at 90% of peak rate with follow PMI.</w:t>
      </w:r>
    </w:p>
    <w:p w14:paraId="57D2B11D" w14:textId="1CE2283C" w:rsidR="00257AE0" w:rsidRPr="00E2234E" w:rsidRDefault="00257AE0" w:rsidP="00257AE0">
      <w:pPr>
        <w:pStyle w:val="ListParagraph"/>
        <w:numPr>
          <w:ilvl w:val="3"/>
          <w:numId w:val="4"/>
        </w:numPr>
        <w:ind w:firstLineChars="0"/>
        <w:rPr>
          <w:rFonts w:eastAsia="SimSun"/>
          <w:szCs w:val="24"/>
          <w:lang w:val="en-US" w:eastAsia="zh-CN"/>
        </w:rPr>
      </w:pPr>
      <w:r w:rsidRPr="00E2234E">
        <w:rPr>
          <w:rFonts w:eastAsia="SimSun"/>
          <w:szCs w:val="24"/>
          <w:lang w:val="en-US" w:eastAsia="zh-CN"/>
        </w:rPr>
        <w:t>New FRC should be defined with 25PRBs for SCS=15kHz and 12PRBs for SCS=30kHz</w:t>
      </w:r>
    </w:p>
    <w:p w14:paraId="7F8B177A" w14:textId="77777777"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1610A6BF" w14:textId="0EBA6BE7" w:rsidR="00EE31FC" w:rsidRPr="00E2234E" w:rsidRDefault="007140C0" w:rsidP="007140C0">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BB5C39">
        <w:rPr>
          <w:lang w:val="en-US" w:eastAsia="zh-CN"/>
        </w:rPr>
        <w:t>2-6.</w:t>
      </w:r>
    </w:p>
    <w:p w14:paraId="17D9B7F1" w14:textId="77777777" w:rsidR="00EE31FC" w:rsidRDefault="00EE31FC" w:rsidP="00EE31FC">
      <w:pPr>
        <w:rPr>
          <w:lang w:val="en-US" w:eastAsia="zh-CN"/>
        </w:rPr>
      </w:pPr>
    </w:p>
    <w:p w14:paraId="4616AA11" w14:textId="77777777" w:rsidR="00052822" w:rsidRPr="00E2234E" w:rsidRDefault="00052822" w:rsidP="00EE31FC">
      <w:pPr>
        <w:rPr>
          <w:lang w:val="en-US" w:eastAsia="zh-CN"/>
        </w:rPr>
      </w:pPr>
    </w:p>
    <w:p w14:paraId="14D77ADA" w14:textId="495F7678" w:rsidR="00EE31FC" w:rsidRPr="00E2234E" w:rsidRDefault="00EE31FC" w:rsidP="00EE31FC">
      <w:pPr>
        <w:pStyle w:val="Heading3"/>
        <w:rPr>
          <w:sz w:val="24"/>
          <w:szCs w:val="16"/>
          <w:lang w:val="en-US"/>
        </w:rPr>
      </w:pPr>
      <w:r w:rsidRPr="00E2234E">
        <w:rPr>
          <w:sz w:val="24"/>
          <w:szCs w:val="16"/>
          <w:lang w:val="en-US"/>
        </w:rPr>
        <w:t xml:space="preserve">Sub-topic </w:t>
      </w:r>
      <w:r w:rsidR="009F76AD" w:rsidRPr="00E2234E">
        <w:rPr>
          <w:sz w:val="24"/>
          <w:szCs w:val="16"/>
          <w:lang w:val="en-US"/>
        </w:rPr>
        <w:t>2-</w:t>
      </w:r>
      <w:r w:rsidR="00142161" w:rsidRPr="00E2234E">
        <w:rPr>
          <w:sz w:val="24"/>
          <w:szCs w:val="16"/>
          <w:lang w:val="en-US"/>
        </w:rPr>
        <w:t>9</w:t>
      </w:r>
      <w:r w:rsidRPr="00E2234E">
        <w:rPr>
          <w:sz w:val="24"/>
          <w:szCs w:val="16"/>
          <w:lang w:val="en-US"/>
        </w:rPr>
        <w:tab/>
        <w:t>RI reporting requirements</w:t>
      </w:r>
      <w:r w:rsidR="0064483F" w:rsidRPr="00E2234E">
        <w:rPr>
          <w:sz w:val="24"/>
          <w:szCs w:val="16"/>
          <w:lang w:val="en-US"/>
        </w:rPr>
        <w:t xml:space="preserve"> (depending on Sub-topic 3-1)</w:t>
      </w:r>
    </w:p>
    <w:p w14:paraId="2990B265" w14:textId="6664FF7A" w:rsidR="00EE31FC" w:rsidRPr="00E2234E" w:rsidRDefault="00EE31FC" w:rsidP="00EE31FC">
      <w:pPr>
        <w:rPr>
          <w:b/>
          <w:u w:val="single"/>
          <w:lang w:val="en-US" w:eastAsia="ko-KR"/>
        </w:rPr>
      </w:pPr>
      <w:r w:rsidRPr="00E2234E">
        <w:rPr>
          <w:b/>
          <w:u w:val="single"/>
          <w:lang w:val="en-US" w:eastAsia="ko-KR"/>
        </w:rPr>
        <w:t xml:space="preserve">Issue </w:t>
      </w:r>
      <w:r w:rsidR="00834EB1">
        <w:rPr>
          <w:b/>
          <w:u w:val="single"/>
          <w:lang w:val="en-US" w:eastAsia="ko-KR"/>
        </w:rPr>
        <w:t>2-9</w:t>
      </w:r>
      <w:r w:rsidRPr="00E2234E">
        <w:rPr>
          <w:b/>
          <w:u w:val="single"/>
          <w:lang w:val="en-US" w:eastAsia="ko-KR"/>
        </w:rPr>
        <w:t>-1:</w:t>
      </w:r>
      <w:r w:rsidR="007941A0" w:rsidRPr="00E2234E">
        <w:rPr>
          <w:b/>
          <w:u w:val="single"/>
          <w:lang w:val="en-US" w:eastAsia="ko-KR"/>
        </w:rPr>
        <w:t xml:space="preserve"> Test applicability</w:t>
      </w:r>
      <w:r w:rsidRPr="00E2234E">
        <w:rPr>
          <w:b/>
          <w:u w:val="single"/>
          <w:lang w:val="en-US" w:eastAsia="ko-KR"/>
        </w:rPr>
        <w:t xml:space="preserve">  </w:t>
      </w:r>
    </w:p>
    <w:p w14:paraId="2F18A52F" w14:textId="0DEF77C7"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p>
    <w:p w14:paraId="5F85C368" w14:textId="73F12FE8" w:rsidR="00EE31FC" w:rsidRPr="00E2234E" w:rsidRDefault="007140C0" w:rsidP="00EE31F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Option 1 (Nokia): Define RI reporting requirements</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p>
    <w:p w14:paraId="652EA616" w14:textId="6E74E80C" w:rsidR="0031144E" w:rsidRPr="0031144E" w:rsidRDefault="007140C0" w:rsidP="0031144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Option 2 (Ericsson): Not to define RI reporting requirements</w:t>
      </w:r>
      <w:r w:rsidR="006A3E8A">
        <w:rPr>
          <w:rFonts w:eastAsia="SimSun"/>
          <w:szCs w:val="24"/>
          <w:lang w:val="en-US" w:eastAsia="zh-CN"/>
        </w:rPr>
        <w:t>.</w:t>
      </w:r>
    </w:p>
    <w:p w14:paraId="29A643A0" w14:textId="77777777"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6A7D189B" w14:textId="2E313F54" w:rsidR="00EE31FC" w:rsidRPr="00E2234E" w:rsidRDefault="00C72A09" w:rsidP="00C72A09">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4328A5">
        <w:rPr>
          <w:lang w:val="en-US" w:eastAsia="zh-CN"/>
        </w:rPr>
        <w:t>2-6.</w:t>
      </w:r>
    </w:p>
    <w:p w14:paraId="5C25D716" w14:textId="22DEAA7B" w:rsidR="00EE31FC" w:rsidRDefault="00EE31FC" w:rsidP="00EE31FC">
      <w:pPr>
        <w:rPr>
          <w:color w:val="0070C0"/>
          <w:lang w:val="en-US" w:eastAsia="zh-CN"/>
        </w:rPr>
      </w:pPr>
    </w:p>
    <w:p w14:paraId="65C92DD5" w14:textId="53F5002A" w:rsidR="00EE31FC" w:rsidRPr="002569E7" w:rsidRDefault="00EE31FC" w:rsidP="00EE31FC">
      <w:pPr>
        <w:pStyle w:val="Heading3"/>
        <w:rPr>
          <w:sz w:val="24"/>
          <w:szCs w:val="16"/>
          <w:lang w:val="en-US"/>
        </w:rPr>
      </w:pPr>
      <w:r w:rsidRPr="00FB0FA0">
        <w:rPr>
          <w:sz w:val="24"/>
          <w:szCs w:val="16"/>
          <w:lang w:val="en-US"/>
        </w:rPr>
        <w:t xml:space="preserve">Sub-topic </w:t>
      </w:r>
      <w:r w:rsidR="004268D0">
        <w:rPr>
          <w:sz w:val="24"/>
          <w:szCs w:val="16"/>
          <w:lang w:val="en-US"/>
        </w:rPr>
        <w:t>2-</w:t>
      </w:r>
      <w:r w:rsidR="00142161">
        <w:rPr>
          <w:sz w:val="24"/>
          <w:szCs w:val="16"/>
          <w:lang w:val="en-US"/>
        </w:rPr>
        <w:t>10</w:t>
      </w:r>
      <w:r w:rsidR="006C7E33">
        <w:rPr>
          <w:sz w:val="24"/>
          <w:szCs w:val="16"/>
          <w:lang w:val="en-US"/>
        </w:rPr>
        <w:tab/>
      </w:r>
      <w:r w:rsidR="009328F0">
        <w:rPr>
          <w:sz w:val="24"/>
          <w:szCs w:val="16"/>
          <w:lang w:val="en-US"/>
        </w:rPr>
        <w:t>Applicability of UE CSI reporting requirements</w:t>
      </w:r>
    </w:p>
    <w:p w14:paraId="1727BE75" w14:textId="06EE31AB" w:rsidR="00F23914" w:rsidRPr="00892541" w:rsidRDefault="00F23914" w:rsidP="00F23914">
      <w:pPr>
        <w:rPr>
          <w:b/>
          <w:u w:val="single"/>
          <w:lang w:val="en-US" w:eastAsia="ko-KR"/>
        </w:rPr>
      </w:pPr>
      <w:r w:rsidRPr="00892541">
        <w:rPr>
          <w:b/>
          <w:u w:val="single"/>
          <w:lang w:val="en-US" w:eastAsia="ko-KR"/>
        </w:rPr>
        <w:t>Issue 2-1</w:t>
      </w:r>
      <w:r w:rsidR="00834EB1">
        <w:rPr>
          <w:b/>
          <w:u w:val="single"/>
          <w:lang w:val="en-US" w:eastAsia="ko-KR"/>
        </w:rPr>
        <w:t>0-1</w:t>
      </w:r>
      <w:r w:rsidRPr="00892541">
        <w:rPr>
          <w:b/>
          <w:u w:val="single"/>
          <w:lang w:val="en-US" w:eastAsia="ko-KR"/>
        </w:rPr>
        <w:t>: Test applicability</w:t>
      </w:r>
    </w:p>
    <w:p w14:paraId="6AC25010" w14:textId="77777777" w:rsidR="00F23914" w:rsidRPr="00892541" w:rsidRDefault="00F23914" w:rsidP="00F2391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Proposals</w:t>
      </w:r>
    </w:p>
    <w:p w14:paraId="3B86738B" w14:textId="0AA2DDB7" w:rsidR="00F23914" w:rsidRPr="00892541" w:rsidRDefault="00F23914"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Option 1 (Ericsson):</w:t>
      </w:r>
      <w:r w:rsidRPr="00892541">
        <w:t xml:space="preserve"> </w:t>
      </w:r>
      <w:r w:rsidRPr="002E1ADB">
        <w:t>Introduce applicability of CSI reporting requirements for eRedCap UE as follows in TS 38.101-5 6.1.1.</w:t>
      </w:r>
    </w:p>
    <w:p w14:paraId="300B6D65" w14:textId="278925A0" w:rsidR="00F23914" w:rsidRPr="00F23914" w:rsidRDefault="00F23914"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 xml:space="preserve">Option 2 (Nokia): </w:t>
      </w:r>
      <w:r>
        <w:rPr>
          <w:lang w:val="en-US"/>
        </w:rPr>
        <w:t>D</w:t>
      </w:r>
      <w:r w:rsidRPr="00DF3926">
        <w:rPr>
          <w:lang w:val="en-US"/>
        </w:rPr>
        <w:t>ecide for eRedCap support level 2 whether to specify only a minimum set of requirements for CSI reporting or the same set of requirements as for eRedCap support level 1.</w:t>
      </w:r>
    </w:p>
    <w:p w14:paraId="4170839F" w14:textId="77777777" w:rsidR="00F23914" w:rsidRPr="00892541" w:rsidRDefault="00F23914" w:rsidP="00F2391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Recommended WF</w:t>
      </w:r>
    </w:p>
    <w:p w14:paraId="0F799304" w14:textId="77777777" w:rsidR="003C215E" w:rsidRDefault="00F23914"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Depending on the conclusion of Sub-topics 2-</w:t>
      </w:r>
      <w:r w:rsidR="00550625">
        <w:rPr>
          <w:rFonts w:eastAsia="SimSun"/>
          <w:szCs w:val="24"/>
          <w:lang w:val="en-US" w:eastAsia="zh-CN"/>
        </w:rPr>
        <w:t>6</w:t>
      </w:r>
      <w:r>
        <w:rPr>
          <w:rFonts w:eastAsia="SimSun"/>
          <w:szCs w:val="24"/>
          <w:lang w:val="en-US" w:eastAsia="zh-CN"/>
        </w:rPr>
        <w:t>, 2-</w:t>
      </w:r>
      <w:r w:rsidR="00550625">
        <w:rPr>
          <w:rFonts w:eastAsia="SimSun"/>
          <w:szCs w:val="24"/>
          <w:lang w:val="en-US" w:eastAsia="zh-CN"/>
        </w:rPr>
        <w:t>7</w:t>
      </w:r>
      <w:r>
        <w:rPr>
          <w:rFonts w:eastAsia="SimSun"/>
          <w:szCs w:val="24"/>
          <w:lang w:val="en-US" w:eastAsia="zh-CN"/>
        </w:rPr>
        <w:t>,</w:t>
      </w:r>
      <w:r w:rsidRPr="00D9003B">
        <w:rPr>
          <w:rFonts w:eastAsia="SimSun"/>
          <w:szCs w:val="24"/>
          <w:lang w:val="en-US" w:eastAsia="zh-CN"/>
        </w:rPr>
        <w:t xml:space="preserve"> </w:t>
      </w:r>
      <w:r>
        <w:rPr>
          <w:rFonts w:eastAsia="SimSun"/>
          <w:szCs w:val="24"/>
          <w:lang w:val="en-US" w:eastAsia="zh-CN"/>
        </w:rPr>
        <w:t>2-</w:t>
      </w:r>
      <w:r w:rsidR="00550625">
        <w:rPr>
          <w:rFonts w:eastAsia="SimSun"/>
          <w:szCs w:val="24"/>
          <w:lang w:val="en-US" w:eastAsia="zh-CN"/>
        </w:rPr>
        <w:t>8</w:t>
      </w:r>
      <w:r>
        <w:rPr>
          <w:rFonts w:eastAsia="SimSun"/>
          <w:szCs w:val="24"/>
          <w:lang w:val="en-US" w:eastAsia="zh-CN"/>
        </w:rPr>
        <w:t>,</w:t>
      </w:r>
      <w:r w:rsidRPr="00D9003B">
        <w:rPr>
          <w:rFonts w:eastAsia="SimSun"/>
          <w:szCs w:val="24"/>
          <w:lang w:val="en-US" w:eastAsia="zh-CN"/>
        </w:rPr>
        <w:t xml:space="preserve"> </w:t>
      </w:r>
      <w:r>
        <w:rPr>
          <w:rFonts w:eastAsia="SimSun"/>
          <w:szCs w:val="24"/>
          <w:lang w:val="en-US" w:eastAsia="zh-CN"/>
        </w:rPr>
        <w:t>and 2-</w:t>
      </w:r>
      <w:r w:rsidR="00550625">
        <w:rPr>
          <w:rFonts w:eastAsia="SimSun"/>
          <w:szCs w:val="24"/>
          <w:lang w:val="en-US" w:eastAsia="zh-CN"/>
        </w:rPr>
        <w:t>9</w:t>
      </w:r>
      <w:r>
        <w:rPr>
          <w:rFonts w:eastAsia="SimSun"/>
          <w:szCs w:val="24"/>
          <w:lang w:val="en-US" w:eastAsia="zh-CN"/>
        </w:rPr>
        <w:t>.</w:t>
      </w:r>
    </w:p>
    <w:p w14:paraId="33DBB09F" w14:textId="71BE0CC1" w:rsidR="00EE31FC" w:rsidRPr="00F23914" w:rsidRDefault="00550625"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w:t>
      </w:r>
      <w:r w:rsidR="0091619C">
        <w:rPr>
          <w:rFonts w:eastAsia="SimSun"/>
          <w:szCs w:val="24"/>
          <w:lang w:val="en-US" w:eastAsia="zh-CN"/>
        </w:rPr>
        <w:t xml:space="preserve">also </w:t>
      </w:r>
      <w:r>
        <w:rPr>
          <w:rFonts w:eastAsia="SimSun"/>
          <w:szCs w:val="24"/>
          <w:lang w:val="en-US" w:eastAsia="zh-CN"/>
        </w:rPr>
        <w:t xml:space="preserve">depends on the conclusion on Sub-topic 2-1. </w:t>
      </w:r>
    </w:p>
    <w:p w14:paraId="04B31108" w14:textId="77777777" w:rsidR="00BF2FDB" w:rsidRDefault="00BF2FDB" w:rsidP="00DD19DE">
      <w:pPr>
        <w:rPr>
          <w:color w:val="0070C0"/>
          <w:lang w:val="en-US" w:eastAsia="zh-CN"/>
        </w:rPr>
      </w:pPr>
    </w:p>
    <w:p w14:paraId="5CB6B5F6" w14:textId="77777777" w:rsidR="00052822" w:rsidRPr="00D011AF" w:rsidRDefault="00052822" w:rsidP="00DD19DE">
      <w:pPr>
        <w:rPr>
          <w:color w:val="0070C0"/>
          <w:lang w:val="en-US" w:eastAsia="zh-CN"/>
        </w:rPr>
      </w:pPr>
    </w:p>
    <w:sectPr w:rsidR="00052822" w:rsidRPr="00D011A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15254C"/>
    <w:multiLevelType w:val="hybridMultilevel"/>
    <w:tmpl w:val="16367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304FF"/>
    <w:multiLevelType w:val="hybridMultilevel"/>
    <w:tmpl w:val="D474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20A88"/>
    <w:multiLevelType w:val="hybridMultilevel"/>
    <w:tmpl w:val="137E1C5A"/>
    <w:lvl w:ilvl="0" w:tplc="38A69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07E3F"/>
    <w:multiLevelType w:val="hybridMultilevel"/>
    <w:tmpl w:val="EFCE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1596633"/>
    <w:multiLevelType w:val="hybridMultilevel"/>
    <w:tmpl w:val="F6B6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015BD"/>
    <w:multiLevelType w:val="hybridMultilevel"/>
    <w:tmpl w:val="57AE1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C448963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FF64638"/>
    <w:multiLevelType w:val="hybridMultilevel"/>
    <w:tmpl w:val="3084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4538A"/>
    <w:multiLevelType w:val="hybridMultilevel"/>
    <w:tmpl w:val="21E82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220CD"/>
    <w:multiLevelType w:val="hybridMultilevel"/>
    <w:tmpl w:val="050A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B10D8E"/>
    <w:multiLevelType w:val="hybridMultilevel"/>
    <w:tmpl w:val="10EE0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8642B"/>
    <w:multiLevelType w:val="hybridMultilevel"/>
    <w:tmpl w:val="0B5A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320B3A"/>
    <w:multiLevelType w:val="hybridMultilevel"/>
    <w:tmpl w:val="A4F0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F4E56"/>
    <w:multiLevelType w:val="hybridMultilevel"/>
    <w:tmpl w:val="E7B6F4AE"/>
    <w:lvl w:ilvl="0" w:tplc="BD62F1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9"/>
  </w:num>
  <w:num w:numId="3" w16cid:durableId="845053056">
    <w:abstractNumId w:val="22"/>
  </w:num>
  <w:num w:numId="4" w16cid:durableId="574896988">
    <w:abstractNumId w:val="17"/>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8"/>
  </w:num>
  <w:num w:numId="18" w16cid:durableId="1890874967">
    <w:abstractNumId w:val="6"/>
  </w:num>
  <w:num w:numId="19" w16cid:durableId="151794773">
    <w:abstractNumId w:val="4"/>
  </w:num>
  <w:num w:numId="20" w16cid:durableId="1473786642">
    <w:abstractNumId w:val="2"/>
  </w:num>
  <w:num w:numId="21" w16cid:durableId="895970569">
    <w:abstractNumId w:val="13"/>
  </w:num>
  <w:num w:numId="22" w16cid:durableId="1637685187">
    <w:abstractNumId w:val="13"/>
  </w:num>
  <w:num w:numId="23" w16cid:durableId="1282683033">
    <w:abstractNumId w:val="12"/>
  </w:num>
  <w:num w:numId="24" w16cid:durableId="120852246">
    <w:abstractNumId w:val="20"/>
  </w:num>
  <w:num w:numId="25" w16cid:durableId="1238781484">
    <w:abstractNumId w:val="11"/>
  </w:num>
  <w:num w:numId="26" w16cid:durableId="1537808734">
    <w:abstractNumId w:val="16"/>
  </w:num>
  <w:num w:numId="27" w16cid:durableId="1448963720">
    <w:abstractNumId w:val="7"/>
  </w:num>
  <w:num w:numId="28" w16cid:durableId="248585362">
    <w:abstractNumId w:val="15"/>
  </w:num>
  <w:num w:numId="29" w16cid:durableId="1005937753">
    <w:abstractNumId w:val="1"/>
  </w:num>
  <w:num w:numId="30" w16cid:durableId="1120808067">
    <w:abstractNumId w:val="18"/>
  </w:num>
  <w:num w:numId="31" w16cid:durableId="852643919">
    <w:abstractNumId w:val="10"/>
  </w:num>
  <w:num w:numId="32" w16cid:durableId="324361794">
    <w:abstractNumId w:val="14"/>
  </w:num>
  <w:num w:numId="33" w16cid:durableId="962805019">
    <w:abstractNumId w:val="19"/>
  </w:num>
  <w:num w:numId="34" w16cid:durableId="1770080037">
    <w:abstractNumId w:val="5"/>
  </w:num>
  <w:num w:numId="35" w16cid:durableId="1115170598">
    <w:abstractNumId w:val="3"/>
  </w:num>
  <w:num w:numId="36" w16cid:durableId="30586408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1A6"/>
    <w:rsid w:val="00004583"/>
    <w:rsid w:val="00011AF0"/>
    <w:rsid w:val="000144F3"/>
    <w:rsid w:val="00020C56"/>
    <w:rsid w:val="0002259C"/>
    <w:rsid w:val="00025F5C"/>
    <w:rsid w:val="00026ACC"/>
    <w:rsid w:val="00026E05"/>
    <w:rsid w:val="0003171D"/>
    <w:rsid w:val="00031C1D"/>
    <w:rsid w:val="00033261"/>
    <w:rsid w:val="00035C50"/>
    <w:rsid w:val="000444DE"/>
    <w:rsid w:val="000457A1"/>
    <w:rsid w:val="00046CC2"/>
    <w:rsid w:val="00050001"/>
    <w:rsid w:val="00052041"/>
    <w:rsid w:val="00052532"/>
    <w:rsid w:val="00052822"/>
    <w:rsid w:val="0005326A"/>
    <w:rsid w:val="00060291"/>
    <w:rsid w:val="0006266D"/>
    <w:rsid w:val="00065506"/>
    <w:rsid w:val="000668C0"/>
    <w:rsid w:val="0007382E"/>
    <w:rsid w:val="000766E1"/>
    <w:rsid w:val="00077FF6"/>
    <w:rsid w:val="00080D82"/>
    <w:rsid w:val="00081692"/>
    <w:rsid w:val="00082C46"/>
    <w:rsid w:val="00085A0E"/>
    <w:rsid w:val="00087548"/>
    <w:rsid w:val="000929D5"/>
    <w:rsid w:val="00093E7E"/>
    <w:rsid w:val="000A1830"/>
    <w:rsid w:val="000A2B33"/>
    <w:rsid w:val="000A4121"/>
    <w:rsid w:val="000A4AA3"/>
    <w:rsid w:val="000A550E"/>
    <w:rsid w:val="000B0960"/>
    <w:rsid w:val="000B1A55"/>
    <w:rsid w:val="000B20BB"/>
    <w:rsid w:val="000B2EF6"/>
    <w:rsid w:val="000B2FA6"/>
    <w:rsid w:val="000B4AA0"/>
    <w:rsid w:val="000B5057"/>
    <w:rsid w:val="000C00A7"/>
    <w:rsid w:val="000C2553"/>
    <w:rsid w:val="000C26FE"/>
    <w:rsid w:val="000C2B5D"/>
    <w:rsid w:val="000C38C3"/>
    <w:rsid w:val="000C4549"/>
    <w:rsid w:val="000C619E"/>
    <w:rsid w:val="000D09FD"/>
    <w:rsid w:val="000D19DE"/>
    <w:rsid w:val="000D44FB"/>
    <w:rsid w:val="000D4C8C"/>
    <w:rsid w:val="000D574B"/>
    <w:rsid w:val="000D6CFC"/>
    <w:rsid w:val="000E537B"/>
    <w:rsid w:val="000E567C"/>
    <w:rsid w:val="000E57D0"/>
    <w:rsid w:val="000E7858"/>
    <w:rsid w:val="000F39CA"/>
    <w:rsid w:val="00101137"/>
    <w:rsid w:val="001037CC"/>
    <w:rsid w:val="00107927"/>
    <w:rsid w:val="00110E26"/>
    <w:rsid w:val="00111321"/>
    <w:rsid w:val="001128E7"/>
    <w:rsid w:val="00117BD6"/>
    <w:rsid w:val="001206C2"/>
    <w:rsid w:val="00121978"/>
    <w:rsid w:val="00123422"/>
    <w:rsid w:val="00124B6A"/>
    <w:rsid w:val="00130462"/>
    <w:rsid w:val="00131164"/>
    <w:rsid w:val="0013602F"/>
    <w:rsid w:val="00136D4C"/>
    <w:rsid w:val="00141F58"/>
    <w:rsid w:val="00142161"/>
    <w:rsid w:val="00142538"/>
    <w:rsid w:val="00142BB9"/>
    <w:rsid w:val="00143C61"/>
    <w:rsid w:val="00144F96"/>
    <w:rsid w:val="001473D4"/>
    <w:rsid w:val="00151EAC"/>
    <w:rsid w:val="00153528"/>
    <w:rsid w:val="00154E68"/>
    <w:rsid w:val="00162548"/>
    <w:rsid w:val="00162C6F"/>
    <w:rsid w:val="001649EA"/>
    <w:rsid w:val="00172183"/>
    <w:rsid w:val="001751AB"/>
    <w:rsid w:val="00175A3F"/>
    <w:rsid w:val="00176755"/>
    <w:rsid w:val="00180E09"/>
    <w:rsid w:val="00181331"/>
    <w:rsid w:val="00181CC1"/>
    <w:rsid w:val="00183D4C"/>
    <w:rsid w:val="00183F6D"/>
    <w:rsid w:val="0018670E"/>
    <w:rsid w:val="0019219A"/>
    <w:rsid w:val="00195077"/>
    <w:rsid w:val="001A033F"/>
    <w:rsid w:val="001A08AA"/>
    <w:rsid w:val="001A1397"/>
    <w:rsid w:val="001A3EC5"/>
    <w:rsid w:val="001A59CB"/>
    <w:rsid w:val="001B7991"/>
    <w:rsid w:val="001C1409"/>
    <w:rsid w:val="001C2AE6"/>
    <w:rsid w:val="001C3F15"/>
    <w:rsid w:val="001C4A89"/>
    <w:rsid w:val="001C6177"/>
    <w:rsid w:val="001D0363"/>
    <w:rsid w:val="001D12B4"/>
    <w:rsid w:val="001D1B07"/>
    <w:rsid w:val="001D58EF"/>
    <w:rsid w:val="001D7D94"/>
    <w:rsid w:val="001E0A28"/>
    <w:rsid w:val="001E4218"/>
    <w:rsid w:val="001E6C4D"/>
    <w:rsid w:val="001F0B20"/>
    <w:rsid w:val="00200A62"/>
    <w:rsid w:val="00203740"/>
    <w:rsid w:val="00210BF0"/>
    <w:rsid w:val="002138EA"/>
    <w:rsid w:val="002139EA"/>
    <w:rsid w:val="00213F84"/>
    <w:rsid w:val="00214FBD"/>
    <w:rsid w:val="00221E08"/>
    <w:rsid w:val="00222897"/>
    <w:rsid w:val="00222B0C"/>
    <w:rsid w:val="002341EE"/>
    <w:rsid w:val="00235394"/>
    <w:rsid w:val="00235577"/>
    <w:rsid w:val="002371B2"/>
    <w:rsid w:val="002435CA"/>
    <w:rsid w:val="0024469F"/>
    <w:rsid w:val="00250B5B"/>
    <w:rsid w:val="00250D9D"/>
    <w:rsid w:val="00251452"/>
    <w:rsid w:val="00252DB8"/>
    <w:rsid w:val="00253652"/>
    <w:rsid w:val="002537BC"/>
    <w:rsid w:val="00255C58"/>
    <w:rsid w:val="002569E7"/>
    <w:rsid w:val="00257AE0"/>
    <w:rsid w:val="00260C50"/>
    <w:rsid w:val="00260EC7"/>
    <w:rsid w:val="00261539"/>
    <w:rsid w:val="0026179F"/>
    <w:rsid w:val="0026259E"/>
    <w:rsid w:val="002627A2"/>
    <w:rsid w:val="00264664"/>
    <w:rsid w:val="002656E7"/>
    <w:rsid w:val="002666AE"/>
    <w:rsid w:val="00274E1A"/>
    <w:rsid w:val="00274E25"/>
    <w:rsid w:val="002775B1"/>
    <w:rsid w:val="002775B9"/>
    <w:rsid w:val="002811C4"/>
    <w:rsid w:val="00282213"/>
    <w:rsid w:val="002830ED"/>
    <w:rsid w:val="00284016"/>
    <w:rsid w:val="002858BF"/>
    <w:rsid w:val="00292288"/>
    <w:rsid w:val="002939AF"/>
    <w:rsid w:val="00294491"/>
    <w:rsid w:val="00294BDE"/>
    <w:rsid w:val="002A0CED"/>
    <w:rsid w:val="002A4CD0"/>
    <w:rsid w:val="002A7DA6"/>
    <w:rsid w:val="002B0E0F"/>
    <w:rsid w:val="002B516C"/>
    <w:rsid w:val="002B5E1D"/>
    <w:rsid w:val="002B60C1"/>
    <w:rsid w:val="002C2DCC"/>
    <w:rsid w:val="002C4B52"/>
    <w:rsid w:val="002D03E5"/>
    <w:rsid w:val="002D36EB"/>
    <w:rsid w:val="002D6BDF"/>
    <w:rsid w:val="002E0ED7"/>
    <w:rsid w:val="002E1ADB"/>
    <w:rsid w:val="002E2CE9"/>
    <w:rsid w:val="002E3BF7"/>
    <w:rsid w:val="002E3DF7"/>
    <w:rsid w:val="002E403E"/>
    <w:rsid w:val="002E43B5"/>
    <w:rsid w:val="002E4C74"/>
    <w:rsid w:val="002F158C"/>
    <w:rsid w:val="002F4093"/>
    <w:rsid w:val="002F47F2"/>
    <w:rsid w:val="002F4C12"/>
    <w:rsid w:val="002F5636"/>
    <w:rsid w:val="003022A5"/>
    <w:rsid w:val="00307E51"/>
    <w:rsid w:val="00311363"/>
    <w:rsid w:val="0031144E"/>
    <w:rsid w:val="00315867"/>
    <w:rsid w:val="00321150"/>
    <w:rsid w:val="003259BF"/>
    <w:rsid w:val="003260D7"/>
    <w:rsid w:val="0033052D"/>
    <w:rsid w:val="00334C1D"/>
    <w:rsid w:val="00336697"/>
    <w:rsid w:val="00340948"/>
    <w:rsid w:val="003418CB"/>
    <w:rsid w:val="00342B1B"/>
    <w:rsid w:val="00343EF8"/>
    <w:rsid w:val="00355873"/>
    <w:rsid w:val="00356263"/>
    <w:rsid w:val="0035660F"/>
    <w:rsid w:val="003600AC"/>
    <w:rsid w:val="003628B9"/>
    <w:rsid w:val="00362D8F"/>
    <w:rsid w:val="00367724"/>
    <w:rsid w:val="003710BA"/>
    <w:rsid w:val="00374AFF"/>
    <w:rsid w:val="003770F6"/>
    <w:rsid w:val="00380E06"/>
    <w:rsid w:val="00383E37"/>
    <w:rsid w:val="00383E5A"/>
    <w:rsid w:val="00387114"/>
    <w:rsid w:val="00392A7D"/>
    <w:rsid w:val="00393042"/>
    <w:rsid w:val="00394AD5"/>
    <w:rsid w:val="0039642D"/>
    <w:rsid w:val="003A2B9E"/>
    <w:rsid w:val="003A2E40"/>
    <w:rsid w:val="003A6273"/>
    <w:rsid w:val="003B0158"/>
    <w:rsid w:val="003B0B08"/>
    <w:rsid w:val="003B0E74"/>
    <w:rsid w:val="003B40B6"/>
    <w:rsid w:val="003B515E"/>
    <w:rsid w:val="003B56DB"/>
    <w:rsid w:val="003B755E"/>
    <w:rsid w:val="003C215E"/>
    <w:rsid w:val="003C228E"/>
    <w:rsid w:val="003C51E7"/>
    <w:rsid w:val="003C6893"/>
    <w:rsid w:val="003C6DE2"/>
    <w:rsid w:val="003D014A"/>
    <w:rsid w:val="003D1EFD"/>
    <w:rsid w:val="003D28BF"/>
    <w:rsid w:val="003D4215"/>
    <w:rsid w:val="003D4C47"/>
    <w:rsid w:val="003D7719"/>
    <w:rsid w:val="003E40EE"/>
    <w:rsid w:val="003E47EC"/>
    <w:rsid w:val="003F1C1B"/>
    <w:rsid w:val="003F3A2F"/>
    <w:rsid w:val="003F5941"/>
    <w:rsid w:val="003F5950"/>
    <w:rsid w:val="003F7433"/>
    <w:rsid w:val="003F765F"/>
    <w:rsid w:val="00401144"/>
    <w:rsid w:val="00404831"/>
    <w:rsid w:val="00404D76"/>
    <w:rsid w:val="00405AF6"/>
    <w:rsid w:val="004075E4"/>
    <w:rsid w:val="00407661"/>
    <w:rsid w:val="00410314"/>
    <w:rsid w:val="00412063"/>
    <w:rsid w:val="00412EB1"/>
    <w:rsid w:val="00413DDE"/>
    <w:rsid w:val="00414118"/>
    <w:rsid w:val="00416084"/>
    <w:rsid w:val="0041621C"/>
    <w:rsid w:val="00416713"/>
    <w:rsid w:val="00424F8C"/>
    <w:rsid w:val="00426275"/>
    <w:rsid w:val="004268D0"/>
    <w:rsid w:val="004271BA"/>
    <w:rsid w:val="00430497"/>
    <w:rsid w:val="00430EA5"/>
    <w:rsid w:val="004322D0"/>
    <w:rsid w:val="004328A5"/>
    <w:rsid w:val="00434DC1"/>
    <w:rsid w:val="004350F4"/>
    <w:rsid w:val="004412A0"/>
    <w:rsid w:val="00442337"/>
    <w:rsid w:val="00446408"/>
    <w:rsid w:val="00450F27"/>
    <w:rsid w:val="004510E5"/>
    <w:rsid w:val="00453600"/>
    <w:rsid w:val="004568E3"/>
    <w:rsid w:val="00456A75"/>
    <w:rsid w:val="00461E39"/>
    <w:rsid w:val="00462D3A"/>
    <w:rsid w:val="00463521"/>
    <w:rsid w:val="0046427F"/>
    <w:rsid w:val="00471125"/>
    <w:rsid w:val="0047437A"/>
    <w:rsid w:val="004756BC"/>
    <w:rsid w:val="004776AC"/>
    <w:rsid w:val="00480E42"/>
    <w:rsid w:val="00481BA2"/>
    <w:rsid w:val="00484C5D"/>
    <w:rsid w:val="0048543E"/>
    <w:rsid w:val="004863D2"/>
    <w:rsid w:val="004868C1"/>
    <w:rsid w:val="0048750F"/>
    <w:rsid w:val="00494AD0"/>
    <w:rsid w:val="004979B0"/>
    <w:rsid w:val="004A0E77"/>
    <w:rsid w:val="004A17E9"/>
    <w:rsid w:val="004A3249"/>
    <w:rsid w:val="004A41D0"/>
    <w:rsid w:val="004A495F"/>
    <w:rsid w:val="004A6D8A"/>
    <w:rsid w:val="004A7544"/>
    <w:rsid w:val="004B6B0F"/>
    <w:rsid w:val="004C1C52"/>
    <w:rsid w:val="004C54E5"/>
    <w:rsid w:val="004C7DC8"/>
    <w:rsid w:val="004D21B0"/>
    <w:rsid w:val="004D737D"/>
    <w:rsid w:val="004E2659"/>
    <w:rsid w:val="004E39EE"/>
    <w:rsid w:val="004E3EB3"/>
    <w:rsid w:val="004E4035"/>
    <w:rsid w:val="004E475C"/>
    <w:rsid w:val="004E56E0"/>
    <w:rsid w:val="004E7329"/>
    <w:rsid w:val="004F0A1A"/>
    <w:rsid w:val="004F1D14"/>
    <w:rsid w:val="004F20F4"/>
    <w:rsid w:val="004F2CB0"/>
    <w:rsid w:val="005012BD"/>
    <w:rsid w:val="005017F7"/>
    <w:rsid w:val="00501FA7"/>
    <w:rsid w:val="005034DC"/>
    <w:rsid w:val="00503EC8"/>
    <w:rsid w:val="00505BFA"/>
    <w:rsid w:val="005071B4"/>
    <w:rsid w:val="00507687"/>
    <w:rsid w:val="005117A9"/>
    <w:rsid w:val="00511F57"/>
    <w:rsid w:val="005138D7"/>
    <w:rsid w:val="0051411B"/>
    <w:rsid w:val="00515CBE"/>
    <w:rsid w:val="00515E2B"/>
    <w:rsid w:val="00517B04"/>
    <w:rsid w:val="00522A7E"/>
    <w:rsid w:val="00522F20"/>
    <w:rsid w:val="0053032F"/>
    <w:rsid w:val="005308DB"/>
    <w:rsid w:val="00530A2E"/>
    <w:rsid w:val="00530FBE"/>
    <w:rsid w:val="00533159"/>
    <w:rsid w:val="005339DB"/>
    <w:rsid w:val="00533E97"/>
    <w:rsid w:val="00534C89"/>
    <w:rsid w:val="00541573"/>
    <w:rsid w:val="0054348A"/>
    <w:rsid w:val="00550625"/>
    <w:rsid w:val="00551B17"/>
    <w:rsid w:val="0055203D"/>
    <w:rsid w:val="00554706"/>
    <w:rsid w:val="00555862"/>
    <w:rsid w:val="00561229"/>
    <w:rsid w:val="00571777"/>
    <w:rsid w:val="00577398"/>
    <w:rsid w:val="00580A96"/>
    <w:rsid w:val="00580FF5"/>
    <w:rsid w:val="0058519C"/>
    <w:rsid w:val="00585949"/>
    <w:rsid w:val="0059149A"/>
    <w:rsid w:val="005956EE"/>
    <w:rsid w:val="005A083E"/>
    <w:rsid w:val="005B0DD4"/>
    <w:rsid w:val="005B1D28"/>
    <w:rsid w:val="005B1E9F"/>
    <w:rsid w:val="005B4802"/>
    <w:rsid w:val="005B7C19"/>
    <w:rsid w:val="005C0781"/>
    <w:rsid w:val="005C1EA6"/>
    <w:rsid w:val="005D0B99"/>
    <w:rsid w:val="005D22BC"/>
    <w:rsid w:val="005D308E"/>
    <w:rsid w:val="005D3A48"/>
    <w:rsid w:val="005D7AF8"/>
    <w:rsid w:val="005D7DB8"/>
    <w:rsid w:val="005E17BF"/>
    <w:rsid w:val="005E366A"/>
    <w:rsid w:val="005E7E93"/>
    <w:rsid w:val="005F2145"/>
    <w:rsid w:val="005F66AE"/>
    <w:rsid w:val="006016E1"/>
    <w:rsid w:val="00602D27"/>
    <w:rsid w:val="00606826"/>
    <w:rsid w:val="006143C0"/>
    <w:rsid w:val="006144A1"/>
    <w:rsid w:val="00615A7A"/>
    <w:rsid w:val="00615EBB"/>
    <w:rsid w:val="00616096"/>
    <w:rsid w:val="006160A2"/>
    <w:rsid w:val="00622D0C"/>
    <w:rsid w:val="00624F9A"/>
    <w:rsid w:val="006302AA"/>
    <w:rsid w:val="006363BD"/>
    <w:rsid w:val="006412DC"/>
    <w:rsid w:val="006418C7"/>
    <w:rsid w:val="00642BC6"/>
    <w:rsid w:val="00643DB4"/>
    <w:rsid w:val="00644790"/>
    <w:rsid w:val="0064483F"/>
    <w:rsid w:val="00646C1A"/>
    <w:rsid w:val="006501AF"/>
    <w:rsid w:val="00650A8C"/>
    <w:rsid w:val="00650DDE"/>
    <w:rsid w:val="00653BCF"/>
    <w:rsid w:val="0065505B"/>
    <w:rsid w:val="00657782"/>
    <w:rsid w:val="00657A65"/>
    <w:rsid w:val="006670AC"/>
    <w:rsid w:val="00672307"/>
    <w:rsid w:val="006808C6"/>
    <w:rsid w:val="006820AF"/>
    <w:rsid w:val="00682668"/>
    <w:rsid w:val="00683BEB"/>
    <w:rsid w:val="00685421"/>
    <w:rsid w:val="00686346"/>
    <w:rsid w:val="00692A68"/>
    <w:rsid w:val="00695D85"/>
    <w:rsid w:val="006A30A2"/>
    <w:rsid w:val="006A3E8A"/>
    <w:rsid w:val="006A6D23"/>
    <w:rsid w:val="006A7C63"/>
    <w:rsid w:val="006B25DE"/>
    <w:rsid w:val="006B5743"/>
    <w:rsid w:val="006C1C3B"/>
    <w:rsid w:val="006C4E43"/>
    <w:rsid w:val="006C643E"/>
    <w:rsid w:val="006C7657"/>
    <w:rsid w:val="006C7E33"/>
    <w:rsid w:val="006D2932"/>
    <w:rsid w:val="006D3671"/>
    <w:rsid w:val="006D4176"/>
    <w:rsid w:val="006E0A73"/>
    <w:rsid w:val="006E0FEE"/>
    <w:rsid w:val="006E2F02"/>
    <w:rsid w:val="006E6C11"/>
    <w:rsid w:val="006F7C0C"/>
    <w:rsid w:val="00700755"/>
    <w:rsid w:val="0070646B"/>
    <w:rsid w:val="00707B4E"/>
    <w:rsid w:val="007130A2"/>
    <w:rsid w:val="007140C0"/>
    <w:rsid w:val="00714F27"/>
    <w:rsid w:val="00715463"/>
    <w:rsid w:val="007175F8"/>
    <w:rsid w:val="00721AEF"/>
    <w:rsid w:val="007221BC"/>
    <w:rsid w:val="0072328E"/>
    <w:rsid w:val="0072391C"/>
    <w:rsid w:val="00730655"/>
    <w:rsid w:val="00731D77"/>
    <w:rsid w:val="00732360"/>
    <w:rsid w:val="0073390A"/>
    <w:rsid w:val="00734E64"/>
    <w:rsid w:val="00736B37"/>
    <w:rsid w:val="00740A35"/>
    <w:rsid w:val="00740EEE"/>
    <w:rsid w:val="007445DE"/>
    <w:rsid w:val="00750DB3"/>
    <w:rsid w:val="007520B4"/>
    <w:rsid w:val="00761759"/>
    <w:rsid w:val="007635C6"/>
    <w:rsid w:val="007655D5"/>
    <w:rsid w:val="00766CDB"/>
    <w:rsid w:val="007763C1"/>
    <w:rsid w:val="00777E82"/>
    <w:rsid w:val="00781359"/>
    <w:rsid w:val="00786921"/>
    <w:rsid w:val="00793DE0"/>
    <w:rsid w:val="007941A0"/>
    <w:rsid w:val="0079501F"/>
    <w:rsid w:val="0079710A"/>
    <w:rsid w:val="007A1EAA"/>
    <w:rsid w:val="007A79FD"/>
    <w:rsid w:val="007B0B9D"/>
    <w:rsid w:val="007B26E3"/>
    <w:rsid w:val="007B4F69"/>
    <w:rsid w:val="007B524A"/>
    <w:rsid w:val="007B5A43"/>
    <w:rsid w:val="007B638A"/>
    <w:rsid w:val="007B709B"/>
    <w:rsid w:val="007C1343"/>
    <w:rsid w:val="007C5EF1"/>
    <w:rsid w:val="007C7BF5"/>
    <w:rsid w:val="007D1585"/>
    <w:rsid w:val="007D19B7"/>
    <w:rsid w:val="007D3FA8"/>
    <w:rsid w:val="007D5094"/>
    <w:rsid w:val="007D58B2"/>
    <w:rsid w:val="007D6EB0"/>
    <w:rsid w:val="007D75E5"/>
    <w:rsid w:val="007D773E"/>
    <w:rsid w:val="007E066E"/>
    <w:rsid w:val="007E1356"/>
    <w:rsid w:val="007E20FC"/>
    <w:rsid w:val="007E7062"/>
    <w:rsid w:val="007F0E1E"/>
    <w:rsid w:val="007F1A9C"/>
    <w:rsid w:val="007F1FCA"/>
    <w:rsid w:val="007F2542"/>
    <w:rsid w:val="007F29A7"/>
    <w:rsid w:val="008004B4"/>
    <w:rsid w:val="00805BE8"/>
    <w:rsid w:val="00811762"/>
    <w:rsid w:val="008124D2"/>
    <w:rsid w:val="008146B3"/>
    <w:rsid w:val="00814B32"/>
    <w:rsid w:val="00815C5F"/>
    <w:rsid w:val="00816078"/>
    <w:rsid w:val="008177E3"/>
    <w:rsid w:val="00823AA9"/>
    <w:rsid w:val="008255B9"/>
    <w:rsid w:val="00825CD8"/>
    <w:rsid w:val="00827324"/>
    <w:rsid w:val="00834EB1"/>
    <w:rsid w:val="008355EA"/>
    <w:rsid w:val="00837458"/>
    <w:rsid w:val="00837AAE"/>
    <w:rsid w:val="00840DF7"/>
    <w:rsid w:val="008429AD"/>
    <w:rsid w:val="008429DB"/>
    <w:rsid w:val="008457E1"/>
    <w:rsid w:val="00850C75"/>
    <w:rsid w:val="00850E39"/>
    <w:rsid w:val="0085477A"/>
    <w:rsid w:val="00855107"/>
    <w:rsid w:val="00855173"/>
    <w:rsid w:val="008557D9"/>
    <w:rsid w:val="00855BF7"/>
    <w:rsid w:val="00856214"/>
    <w:rsid w:val="00862089"/>
    <w:rsid w:val="008631B4"/>
    <w:rsid w:val="00866D5B"/>
    <w:rsid w:val="00866FF5"/>
    <w:rsid w:val="0087332D"/>
    <w:rsid w:val="00873E1F"/>
    <w:rsid w:val="00874C16"/>
    <w:rsid w:val="00877AEE"/>
    <w:rsid w:val="00884E10"/>
    <w:rsid w:val="0088567F"/>
    <w:rsid w:val="00886D1F"/>
    <w:rsid w:val="00891EE1"/>
    <w:rsid w:val="00892541"/>
    <w:rsid w:val="00893634"/>
    <w:rsid w:val="00893987"/>
    <w:rsid w:val="008963EF"/>
    <w:rsid w:val="0089688E"/>
    <w:rsid w:val="008972E0"/>
    <w:rsid w:val="008A1E02"/>
    <w:rsid w:val="008A1FBE"/>
    <w:rsid w:val="008A51C9"/>
    <w:rsid w:val="008B3194"/>
    <w:rsid w:val="008B5AE7"/>
    <w:rsid w:val="008B76A8"/>
    <w:rsid w:val="008C0176"/>
    <w:rsid w:val="008C60E9"/>
    <w:rsid w:val="008D1B7C"/>
    <w:rsid w:val="008D257B"/>
    <w:rsid w:val="008D6657"/>
    <w:rsid w:val="008E1F60"/>
    <w:rsid w:val="008E307E"/>
    <w:rsid w:val="008F18D7"/>
    <w:rsid w:val="008F4DD1"/>
    <w:rsid w:val="008F6056"/>
    <w:rsid w:val="0090012D"/>
    <w:rsid w:val="00902C07"/>
    <w:rsid w:val="00905804"/>
    <w:rsid w:val="00906704"/>
    <w:rsid w:val="009101E2"/>
    <w:rsid w:val="00915D73"/>
    <w:rsid w:val="00916077"/>
    <w:rsid w:val="0091619C"/>
    <w:rsid w:val="009170A2"/>
    <w:rsid w:val="009208A6"/>
    <w:rsid w:val="00924514"/>
    <w:rsid w:val="009255C2"/>
    <w:rsid w:val="009267A0"/>
    <w:rsid w:val="00927316"/>
    <w:rsid w:val="0093133D"/>
    <w:rsid w:val="0093276D"/>
    <w:rsid w:val="009328F0"/>
    <w:rsid w:val="00933D12"/>
    <w:rsid w:val="009341ED"/>
    <w:rsid w:val="0093446B"/>
    <w:rsid w:val="00937065"/>
    <w:rsid w:val="00940285"/>
    <w:rsid w:val="009415B0"/>
    <w:rsid w:val="00945D1B"/>
    <w:rsid w:val="00947E7E"/>
    <w:rsid w:val="0095139A"/>
    <w:rsid w:val="00953E16"/>
    <w:rsid w:val="009542AC"/>
    <w:rsid w:val="0095580F"/>
    <w:rsid w:val="00961BB2"/>
    <w:rsid w:val="00962108"/>
    <w:rsid w:val="00962D10"/>
    <w:rsid w:val="009638D6"/>
    <w:rsid w:val="0097408E"/>
    <w:rsid w:val="00974BB2"/>
    <w:rsid w:val="00974FA7"/>
    <w:rsid w:val="009756E5"/>
    <w:rsid w:val="00977A8C"/>
    <w:rsid w:val="00983910"/>
    <w:rsid w:val="00985A1C"/>
    <w:rsid w:val="00990F93"/>
    <w:rsid w:val="009932AC"/>
    <w:rsid w:val="00994351"/>
    <w:rsid w:val="00996A8F"/>
    <w:rsid w:val="00996D5E"/>
    <w:rsid w:val="009A1DBF"/>
    <w:rsid w:val="009A4530"/>
    <w:rsid w:val="009A68E6"/>
    <w:rsid w:val="009A7598"/>
    <w:rsid w:val="009B02CF"/>
    <w:rsid w:val="009B1443"/>
    <w:rsid w:val="009B1DF8"/>
    <w:rsid w:val="009B3D20"/>
    <w:rsid w:val="009B5418"/>
    <w:rsid w:val="009B61B4"/>
    <w:rsid w:val="009C0727"/>
    <w:rsid w:val="009C208E"/>
    <w:rsid w:val="009C3C80"/>
    <w:rsid w:val="009C492F"/>
    <w:rsid w:val="009D2FF2"/>
    <w:rsid w:val="009D3226"/>
    <w:rsid w:val="009D3385"/>
    <w:rsid w:val="009D793C"/>
    <w:rsid w:val="009E16A9"/>
    <w:rsid w:val="009E375F"/>
    <w:rsid w:val="009E39D4"/>
    <w:rsid w:val="009E433B"/>
    <w:rsid w:val="009E49B7"/>
    <w:rsid w:val="009E4ECF"/>
    <w:rsid w:val="009E5401"/>
    <w:rsid w:val="009E63E8"/>
    <w:rsid w:val="009F1730"/>
    <w:rsid w:val="009F4BB4"/>
    <w:rsid w:val="009F76AD"/>
    <w:rsid w:val="00A0758F"/>
    <w:rsid w:val="00A12456"/>
    <w:rsid w:val="00A1570A"/>
    <w:rsid w:val="00A17866"/>
    <w:rsid w:val="00A211B4"/>
    <w:rsid w:val="00A223CF"/>
    <w:rsid w:val="00A3254C"/>
    <w:rsid w:val="00A33DDF"/>
    <w:rsid w:val="00A34547"/>
    <w:rsid w:val="00A376B7"/>
    <w:rsid w:val="00A41AE7"/>
    <w:rsid w:val="00A41BF5"/>
    <w:rsid w:val="00A41E73"/>
    <w:rsid w:val="00A425DD"/>
    <w:rsid w:val="00A44778"/>
    <w:rsid w:val="00A4699D"/>
    <w:rsid w:val="00A469E7"/>
    <w:rsid w:val="00A604A4"/>
    <w:rsid w:val="00A61B7D"/>
    <w:rsid w:val="00A6605B"/>
    <w:rsid w:val="00A66783"/>
    <w:rsid w:val="00A66ADC"/>
    <w:rsid w:val="00A67C37"/>
    <w:rsid w:val="00A7147D"/>
    <w:rsid w:val="00A81B15"/>
    <w:rsid w:val="00A82078"/>
    <w:rsid w:val="00A837FF"/>
    <w:rsid w:val="00A84052"/>
    <w:rsid w:val="00A84DC8"/>
    <w:rsid w:val="00A85DBC"/>
    <w:rsid w:val="00A87FEB"/>
    <w:rsid w:val="00A93F9F"/>
    <w:rsid w:val="00A9420E"/>
    <w:rsid w:val="00A943BA"/>
    <w:rsid w:val="00A97648"/>
    <w:rsid w:val="00AA1CFD"/>
    <w:rsid w:val="00AA2239"/>
    <w:rsid w:val="00AA33D2"/>
    <w:rsid w:val="00AB0C57"/>
    <w:rsid w:val="00AB1195"/>
    <w:rsid w:val="00AB2E98"/>
    <w:rsid w:val="00AB4182"/>
    <w:rsid w:val="00AC27DB"/>
    <w:rsid w:val="00AC6D6B"/>
    <w:rsid w:val="00AD604D"/>
    <w:rsid w:val="00AD7736"/>
    <w:rsid w:val="00AE098E"/>
    <w:rsid w:val="00AE10CE"/>
    <w:rsid w:val="00AE166D"/>
    <w:rsid w:val="00AE70D4"/>
    <w:rsid w:val="00AE7868"/>
    <w:rsid w:val="00AE7881"/>
    <w:rsid w:val="00AF0407"/>
    <w:rsid w:val="00AF049B"/>
    <w:rsid w:val="00AF1293"/>
    <w:rsid w:val="00AF4D8B"/>
    <w:rsid w:val="00B02173"/>
    <w:rsid w:val="00B067CA"/>
    <w:rsid w:val="00B12B26"/>
    <w:rsid w:val="00B163F8"/>
    <w:rsid w:val="00B2472D"/>
    <w:rsid w:val="00B24CA0"/>
    <w:rsid w:val="00B2549F"/>
    <w:rsid w:val="00B31C5F"/>
    <w:rsid w:val="00B41016"/>
    <w:rsid w:val="00B4108D"/>
    <w:rsid w:val="00B41201"/>
    <w:rsid w:val="00B47998"/>
    <w:rsid w:val="00B508CB"/>
    <w:rsid w:val="00B52F76"/>
    <w:rsid w:val="00B57265"/>
    <w:rsid w:val="00B633AE"/>
    <w:rsid w:val="00B6605F"/>
    <w:rsid w:val="00B665D2"/>
    <w:rsid w:val="00B6737C"/>
    <w:rsid w:val="00B67A75"/>
    <w:rsid w:val="00B7214D"/>
    <w:rsid w:val="00B74372"/>
    <w:rsid w:val="00B75525"/>
    <w:rsid w:val="00B76EF1"/>
    <w:rsid w:val="00B80283"/>
    <w:rsid w:val="00B8095F"/>
    <w:rsid w:val="00B80B0C"/>
    <w:rsid w:val="00B80B11"/>
    <w:rsid w:val="00B831AE"/>
    <w:rsid w:val="00B8446C"/>
    <w:rsid w:val="00B844D9"/>
    <w:rsid w:val="00B87725"/>
    <w:rsid w:val="00B92478"/>
    <w:rsid w:val="00B94D86"/>
    <w:rsid w:val="00B94F30"/>
    <w:rsid w:val="00B94FCA"/>
    <w:rsid w:val="00BA259A"/>
    <w:rsid w:val="00BA259C"/>
    <w:rsid w:val="00BA29D3"/>
    <w:rsid w:val="00BA2D3F"/>
    <w:rsid w:val="00BA307F"/>
    <w:rsid w:val="00BA5280"/>
    <w:rsid w:val="00BB14F1"/>
    <w:rsid w:val="00BB572E"/>
    <w:rsid w:val="00BB5C39"/>
    <w:rsid w:val="00BB74CA"/>
    <w:rsid w:val="00BB74FD"/>
    <w:rsid w:val="00BC5982"/>
    <w:rsid w:val="00BC5C4D"/>
    <w:rsid w:val="00BC60BF"/>
    <w:rsid w:val="00BD0D74"/>
    <w:rsid w:val="00BD28BF"/>
    <w:rsid w:val="00BD2D12"/>
    <w:rsid w:val="00BD62A2"/>
    <w:rsid w:val="00BD6404"/>
    <w:rsid w:val="00BE33AE"/>
    <w:rsid w:val="00BE68B3"/>
    <w:rsid w:val="00BF046F"/>
    <w:rsid w:val="00BF2FDB"/>
    <w:rsid w:val="00BF538E"/>
    <w:rsid w:val="00BF5CA3"/>
    <w:rsid w:val="00C006EC"/>
    <w:rsid w:val="00C01D50"/>
    <w:rsid w:val="00C056DC"/>
    <w:rsid w:val="00C12D0D"/>
    <w:rsid w:val="00C1329B"/>
    <w:rsid w:val="00C1572F"/>
    <w:rsid w:val="00C205FB"/>
    <w:rsid w:val="00C22442"/>
    <w:rsid w:val="00C239AD"/>
    <w:rsid w:val="00C243FC"/>
    <w:rsid w:val="00C24C05"/>
    <w:rsid w:val="00C24D2F"/>
    <w:rsid w:val="00C26222"/>
    <w:rsid w:val="00C31283"/>
    <w:rsid w:val="00C33C48"/>
    <w:rsid w:val="00C340E5"/>
    <w:rsid w:val="00C35AA7"/>
    <w:rsid w:val="00C404C3"/>
    <w:rsid w:val="00C43BA1"/>
    <w:rsid w:val="00C43DAB"/>
    <w:rsid w:val="00C465F1"/>
    <w:rsid w:val="00C47F08"/>
    <w:rsid w:val="00C514A6"/>
    <w:rsid w:val="00C5739F"/>
    <w:rsid w:val="00C57CF0"/>
    <w:rsid w:val="00C57FCA"/>
    <w:rsid w:val="00C63557"/>
    <w:rsid w:val="00C649BD"/>
    <w:rsid w:val="00C65891"/>
    <w:rsid w:val="00C66AC9"/>
    <w:rsid w:val="00C6700C"/>
    <w:rsid w:val="00C724D3"/>
    <w:rsid w:val="00C72951"/>
    <w:rsid w:val="00C72A09"/>
    <w:rsid w:val="00C77DD9"/>
    <w:rsid w:val="00C83BE6"/>
    <w:rsid w:val="00C85354"/>
    <w:rsid w:val="00C86ABA"/>
    <w:rsid w:val="00C910D1"/>
    <w:rsid w:val="00C942A5"/>
    <w:rsid w:val="00C943F3"/>
    <w:rsid w:val="00C948A4"/>
    <w:rsid w:val="00C94FDB"/>
    <w:rsid w:val="00CA08C6"/>
    <w:rsid w:val="00CA0A77"/>
    <w:rsid w:val="00CA2729"/>
    <w:rsid w:val="00CA3057"/>
    <w:rsid w:val="00CA45F8"/>
    <w:rsid w:val="00CB00B9"/>
    <w:rsid w:val="00CB0305"/>
    <w:rsid w:val="00CB33C7"/>
    <w:rsid w:val="00CB6DA7"/>
    <w:rsid w:val="00CB7E4C"/>
    <w:rsid w:val="00CC0DCF"/>
    <w:rsid w:val="00CC25B4"/>
    <w:rsid w:val="00CC3582"/>
    <w:rsid w:val="00CC5F88"/>
    <w:rsid w:val="00CC69C8"/>
    <w:rsid w:val="00CC77A2"/>
    <w:rsid w:val="00CD307E"/>
    <w:rsid w:val="00CD629F"/>
    <w:rsid w:val="00CD6A1B"/>
    <w:rsid w:val="00CE0A7F"/>
    <w:rsid w:val="00CE1718"/>
    <w:rsid w:val="00CE3509"/>
    <w:rsid w:val="00CF0411"/>
    <w:rsid w:val="00CF4156"/>
    <w:rsid w:val="00D0036C"/>
    <w:rsid w:val="00D011AF"/>
    <w:rsid w:val="00D03D00"/>
    <w:rsid w:val="00D05C30"/>
    <w:rsid w:val="00D06C1A"/>
    <w:rsid w:val="00D07B60"/>
    <w:rsid w:val="00D10052"/>
    <w:rsid w:val="00D11359"/>
    <w:rsid w:val="00D13EC9"/>
    <w:rsid w:val="00D17614"/>
    <w:rsid w:val="00D200DE"/>
    <w:rsid w:val="00D22435"/>
    <w:rsid w:val="00D3188C"/>
    <w:rsid w:val="00D35F9B"/>
    <w:rsid w:val="00D3633D"/>
    <w:rsid w:val="00D36B69"/>
    <w:rsid w:val="00D408DD"/>
    <w:rsid w:val="00D43FD9"/>
    <w:rsid w:val="00D45D72"/>
    <w:rsid w:val="00D520E4"/>
    <w:rsid w:val="00D522B7"/>
    <w:rsid w:val="00D531E0"/>
    <w:rsid w:val="00D53A38"/>
    <w:rsid w:val="00D575DD"/>
    <w:rsid w:val="00D57DFA"/>
    <w:rsid w:val="00D601C1"/>
    <w:rsid w:val="00D67FCF"/>
    <w:rsid w:val="00D709CE"/>
    <w:rsid w:val="00D71F73"/>
    <w:rsid w:val="00D80786"/>
    <w:rsid w:val="00D81CAB"/>
    <w:rsid w:val="00D8576F"/>
    <w:rsid w:val="00D8677F"/>
    <w:rsid w:val="00D87B58"/>
    <w:rsid w:val="00D9003B"/>
    <w:rsid w:val="00D97F0C"/>
    <w:rsid w:val="00DA3A86"/>
    <w:rsid w:val="00DB1C7F"/>
    <w:rsid w:val="00DB3552"/>
    <w:rsid w:val="00DB40C0"/>
    <w:rsid w:val="00DC2500"/>
    <w:rsid w:val="00DC4F72"/>
    <w:rsid w:val="00DC77DC"/>
    <w:rsid w:val="00DD0453"/>
    <w:rsid w:val="00DD0C2C"/>
    <w:rsid w:val="00DD19DE"/>
    <w:rsid w:val="00DD28BC"/>
    <w:rsid w:val="00DD4991"/>
    <w:rsid w:val="00DE31F0"/>
    <w:rsid w:val="00DE3D1C"/>
    <w:rsid w:val="00DF02A1"/>
    <w:rsid w:val="00DF0751"/>
    <w:rsid w:val="00DF1E1D"/>
    <w:rsid w:val="00DF3926"/>
    <w:rsid w:val="00DF66A8"/>
    <w:rsid w:val="00E01C41"/>
    <w:rsid w:val="00E0227D"/>
    <w:rsid w:val="00E04B84"/>
    <w:rsid w:val="00E06466"/>
    <w:rsid w:val="00E06835"/>
    <w:rsid w:val="00E06FDA"/>
    <w:rsid w:val="00E160A5"/>
    <w:rsid w:val="00E1713D"/>
    <w:rsid w:val="00E20A43"/>
    <w:rsid w:val="00E2234E"/>
    <w:rsid w:val="00E23898"/>
    <w:rsid w:val="00E316C6"/>
    <w:rsid w:val="00E319F1"/>
    <w:rsid w:val="00E33CD2"/>
    <w:rsid w:val="00E369C8"/>
    <w:rsid w:val="00E40E90"/>
    <w:rsid w:val="00E44444"/>
    <w:rsid w:val="00E45C7E"/>
    <w:rsid w:val="00E531EB"/>
    <w:rsid w:val="00E54874"/>
    <w:rsid w:val="00E54B6F"/>
    <w:rsid w:val="00E55ACA"/>
    <w:rsid w:val="00E57B74"/>
    <w:rsid w:val="00E65BC6"/>
    <w:rsid w:val="00E661FF"/>
    <w:rsid w:val="00E726EB"/>
    <w:rsid w:val="00E72CF1"/>
    <w:rsid w:val="00E75BD2"/>
    <w:rsid w:val="00E7694E"/>
    <w:rsid w:val="00E80B52"/>
    <w:rsid w:val="00E824C3"/>
    <w:rsid w:val="00E840B3"/>
    <w:rsid w:val="00E84D10"/>
    <w:rsid w:val="00E8629F"/>
    <w:rsid w:val="00E91008"/>
    <w:rsid w:val="00E9374E"/>
    <w:rsid w:val="00E94F54"/>
    <w:rsid w:val="00E95B61"/>
    <w:rsid w:val="00E97AD5"/>
    <w:rsid w:val="00EA1111"/>
    <w:rsid w:val="00EA3B4F"/>
    <w:rsid w:val="00EA3C24"/>
    <w:rsid w:val="00EA63A2"/>
    <w:rsid w:val="00EA73DF"/>
    <w:rsid w:val="00EB61AE"/>
    <w:rsid w:val="00EC2760"/>
    <w:rsid w:val="00EC322D"/>
    <w:rsid w:val="00EC6272"/>
    <w:rsid w:val="00ED0F95"/>
    <w:rsid w:val="00ED2C04"/>
    <w:rsid w:val="00ED3242"/>
    <w:rsid w:val="00ED383A"/>
    <w:rsid w:val="00EE1080"/>
    <w:rsid w:val="00EE31FC"/>
    <w:rsid w:val="00EE357F"/>
    <w:rsid w:val="00EE3671"/>
    <w:rsid w:val="00EF1EC5"/>
    <w:rsid w:val="00EF4C88"/>
    <w:rsid w:val="00EF55EB"/>
    <w:rsid w:val="00F00DCC"/>
    <w:rsid w:val="00F0156F"/>
    <w:rsid w:val="00F01D3E"/>
    <w:rsid w:val="00F028F9"/>
    <w:rsid w:val="00F03F72"/>
    <w:rsid w:val="00F05AC8"/>
    <w:rsid w:val="00F07167"/>
    <w:rsid w:val="00F072D8"/>
    <w:rsid w:val="00F07CE0"/>
    <w:rsid w:val="00F115F5"/>
    <w:rsid w:val="00F1199D"/>
    <w:rsid w:val="00F13D05"/>
    <w:rsid w:val="00F16564"/>
    <w:rsid w:val="00F1679D"/>
    <w:rsid w:val="00F1682C"/>
    <w:rsid w:val="00F171BC"/>
    <w:rsid w:val="00F20B91"/>
    <w:rsid w:val="00F21139"/>
    <w:rsid w:val="00F23914"/>
    <w:rsid w:val="00F24B8B"/>
    <w:rsid w:val="00F30D2E"/>
    <w:rsid w:val="00F35516"/>
    <w:rsid w:val="00F35790"/>
    <w:rsid w:val="00F4136D"/>
    <w:rsid w:val="00F4212E"/>
    <w:rsid w:val="00F42C20"/>
    <w:rsid w:val="00F430E2"/>
    <w:rsid w:val="00F43E34"/>
    <w:rsid w:val="00F47F03"/>
    <w:rsid w:val="00F53053"/>
    <w:rsid w:val="00F53FE2"/>
    <w:rsid w:val="00F575FF"/>
    <w:rsid w:val="00F57A79"/>
    <w:rsid w:val="00F608D2"/>
    <w:rsid w:val="00F618EF"/>
    <w:rsid w:val="00F65582"/>
    <w:rsid w:val="00F66E75"/>
    <w:rsid w:val="00F67661"/>
    <w:rsid w:val="00F77EB0"/>
    <w:rsid w:val="00F83DEB"/>
    <w:rsid w:val="00F87CDD"/>
    <w:rsid w:val="00F9240F"/>
    <w:rsid w:val="00F933F0"/>
    <w:rsid w:val="00F937A3"/>
    <w:rsid w:val="00F94715"/>
    <w:rsid w:val="00F96A3D"/>
    <w:rsid w:val="00F97555"/>
    <w:rsid w:val="00FA4718"/>
    <w:rsid w:val="00FA5848"/>
    <w:rsid w:val="00FA6899"/>
    <w:rsid w:val="00FA7F3D"/>
    <w:rsid w:val="00FB0FA0"/>
    <w:rsid w:val="00FB38D8"/>
    <w:rsid w:val="00FC051F"/>
    <w:rsid w:val="00FC06FF"/>
    <w:rsid w:val="00FC45F4"/>
    <w:rsid w:val="00FC69B4"/>
    <w:rsid w:val="00FD0694"/>
    <w:rsid w:val="00FD25BE"/>
    <w:rsid w:val="00FD2E70"/>
    <w:rsid w:val="00FD34A0"/>
    <w:rsid w:val="00FD3EE5"/>
    <w:rsid w:val="00FD501C"/>
    <w:rsid w:val="00FD5806"/>
    <w:rsid w:val="00FD7AA7"/>
    <w:rsid w:val="00FE0186"/>
    <w:rsid w:val="00FE378D"/>
    <w:rsid w:val="00FF0899"/>
    <w:rsid w:val="00FF1FCB"/>
    <w:rsid w:val="00FF3FC4"/>
    <w:rsid w:val="00FF52D4"/>
    <w:rsid w:val="00FF530D"/>
    <w:rsid w:val="00FF554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7172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307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70698">
      <w:bodyDiv w:val="1"/>
      <w:marLeft w:val="0"/>
      <w:marRight w:val="0"/>
      <w:marTop w:val="0"/>
      <w:marBottom w:val="0"/>
      <w:divBdr>
        <w:top w:val="none" w:sz="0" w:space="0" w:color="auto"/>
        <w:left w:val="none" w:sz="0" w:space="0" w:color="auto"/>
        <w:bottom w:val="none" w:sz="0" w:space="0" w:color="auto"/>
        <w:right w:val="none" w:sz="0" w:space="0" w:color="auto"/>
      </w:divBdr>
    </w:div>
    <w:div w:id="3071751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9946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4877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27961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4456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247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9</Pages>
  <Words>2479</Words>
  <Characters>13144</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341</cp:revision>
  <dcterms:created xsi:type="dcterms:W3CDTF">2024-02-20T05:14:00Z</dcterms:created>
  <dcterms:modified xsi:type="dcterms:W3CDTF">2024-02-29T06:30:00Z</dcterms:modified>
</cp:coreProperties>
</file>